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0E" w:rsidRDefault="00096B0E" w:rsidP="00096B0E">
      <w:pPr>
        <w:pStyle w:val="Heading1"/>
        <w:rPr>
          <w:rFonts w:cs="Arial"/>
          <w:b/>
          <w:bCs/>
          <w:color w:val="auto"/>
          <w:sz w:val="24"/>
          <w:szCs w:val="24"/>
          <w:lang w:val="sr-Latn-BA"/>
        </w:rPr>
      </w:pPr>
      <w:r>
        <w:rPr>
          <w:rFonts w:cs="Arial"/>
          <w:b/>
          <w:color w:val="auto"/>
          <w:sz w:val="24"/>
          <w:szCs w:val="24"/>
        </w:rPr>
        <w:t xml:space="preserve">Ref: </w:t>
      </w:r>
      <w:r w:rsidRPr="00096B0E">
        <w:rPr>
          <w:rFonts w:cs="Arial"/>
          <w:b/>
          <w:color w:val="auto"/>
          <w:sz w:val="24"/>
          <w:szCs w:val="24"/>
        </w:rPr>
        <w:t>EU CDEC/1</w:t>
      </w:r>
      <w:r w:rsidR="002F0E53">
        <w:rPr>
          <w:rFonts w:cs="Arial"/>
          <w:b/>
          <w:color w:val="auto"/>
          <w:sz w:val="24"/>
          <w:szCs w:val="24"/>
        </w:rPr>
        <w:t>9</w:t>
      </w:r>
      <w:r w:rsidRPr="00096B0E">
        <w:rPr>
          <w:rFonts w:cs="Arial"/>
          <w:b/>
          <w:color w:val="auto"/>
          <w:sz w:val="24"/>
          <w:szCs w:val="24"/>
        </w:rPr>
        <w:t>-00</w:t>
      </w:r>
      <w:r w:rsidR="002F0E53">
        <w:rPr>
          <w:rFonts w:cs="Arial"/>
          <w:b/>
          <w:color w:val="auto"/>
          <w:sz w:val="24"/>
          <w:szCs w:val="24"/>
        </w:rPr>
        <w:t>5</w:t>
      </w:r>
      <w:r>
        <w:rPr>
          <w:rFonts w:cs="Arial"/>
          <w:b/>
          <w:bCs/>
          <w:color w:val="auto"/>
          <w:szCs w:val="26"/>
          <w:lang w:val="sr-Latn-BA"/>
        </w:rPr>
        <w:tab/>
      </w:r>
      <w:r>
        <w:rPr>
          <w:rFonts w:cs="Arial"/>
          <w:b/>
          <w:bCs/>
          <w:color w:val="auto"/>
          <w:szCs w:val="26"/>
          <w:lang w:val="sr-Latn-BA"/>
        </w:rPr>
        <w:tab/>
      </w:r>
      <w:r>
        <w:rPr>
          <w:rFonts w:cs="Arial"/>
          <w:b/>
          <w:bCs/>
          <w:color w:val="auto"/>
          <w:szCs w:val="26"/>
          <w:lang w:val="sr-Latn-BA"/>
        </w:rPr>
        <w:tab/>
      </w:r>
      <w:r>
        <w:rPr>
          <w:rFonts w:cs="Arial"/>
          <w:b/>
          <w:bCs/>
          <w:color w:val="auto"/>
          <w:szCs w:val="26"/>
          <w:lang w:val="sr-Latn-BA"/>
        </w:rPr>
        <w:tab/>
      </w:r>
      <w:r>
        <w:rPr>
          <w:rFonts w:cs="Arial"/>
          <w:b/>
          <w:bCs/>
          <w:color w:val="auto"/>
          <w:szCs w:val="26"/>
          <w:lang w:val="sr-Latn-BA"/>
        </w:rPr>
        <w:tab/>
      </w:r>
      <w:r>
        <w:rPr>
          <w:rFonts w:cs="Arial"/>
          <w:b/>
          <w:bCs/>
          <w:color w:val="auto"/>
          <w:szCs w:val="26"/>
          <w:lang w:val="sr-Latn-BA"/>
        </w:rPr>
        <w:tab/>
      </w:r>
      <w:r>
        <w:rPr>
          <w:rFonts w:cs="Arial"/>
          <w:b/>
          <w:bCs/>
          <w:color w:val="auto"/>
          <w:szCs w:val="26"/>
          <w:lang w:val="sr-Latn-BA"/>
        </w:rPr>
        <w:tab/>
      </w:r>
      <w:r>
        <w:rPr>
          <w:rFonts w:cs="Arial"/>
          <w:b/>
          <w:bCs/>
          <w:color w:val="auto"/>
          <w:szCs w:val="26"/>
          <w:lang w:val="sr-Latn-BA"/>
        </w:rPr>
        <w:tab/>
      </w:r>
      <w:r w:rsidRPr="00096B0E">
        <w:rPr>
          <w:rFonts w:cs="Arial"/>
          <w:b/>
          <w:bCs/>
          <w:color w:val="auto"/>
          <w:sz w:val="24"/>
          <w:szCs w:val="24"/>
          <w:lang w:val="sr-Latn-BA"/>
        </w:rPr>
        <w:t>03.05.2019.</w:t>
      </w:r>
    </w:p>
    <w:p w:rsidR="00983FD5" w:rsidRPr="00F514E4" w:rsidRDefault="00096B0E" w:rsidP="00F514E4">
      <w:pPr>
        <w:pStyle w:val="Heading1"/>
        <w:jc w:val="center"/>
        <w:rPr>
          <w:rFonts w:cs="Arial"/>
          <w:b/>
          <w:bCs/>
          <w:color w:val="auto"/>
          <w:sz w:val="28"/>
          <w:szCs w:val="28"/>
          <w:lang w:val="sr-Latn-BA"/>
        </w:rPr>
      </w:pPr>
      <w:r w:rsidRPr="00C33FB2">
        <w:rPr>
          <w:rFonts w:cs="Arial"/>
          <w:b/>
          <w:bCs/>
          <w:color w:val="auto"/>
          <w:sz w:val="28"/>
          <w:szCs w:val="28"/>
          <w:lang w:val="sr-Latn-BA"/>
        </w:rPr>
        <w:t xml:space="preserve">Poziv za dostavljanje ponuda za </w:t>
      </w:r>
      <w:r w:rsidR="00F514E4">
        <w:rPr>
          <w:rFonts w:cs="Arial"/>
          <w:b/>
          <w:bCs/>
          <w:color w:val="auto"/>
          <w:sz w:val="28"/>
          <w:szCs w:val="28"/>
          <w:lang w:val="sr-Latn-BA"/>
        </w:rPr>
        <w:t>voditelja</w:t>
      </w:r>
      <w:r w:rsidR="00E4797B">
        <w:rPr>
          <w:rFonts w:cs="Arial"/>
          <w:b/>
          <w:bCs/>
          <w:color w:val="auto"/>
          <w:sz w:val="28"/>
          <w:szCs w:val="28"/>
          <w:lang w:val="sr-Latn-BA"/>
        </w:rPr>
        <w:t>/icu</w:t>
      </w:r>
      <w:r w:rsidR="00F514E4">
        <w:rPr>
          <w:rFonts w:cs="Arial"/>
          <w:b/>
          <w:bCs/>
          <w:color w:val="auto"/>
          <w:sz w:val="28"/>
          <w:szCs w:val="28"/>
          <w:lang w:val="sr-Latn-BA"/>
        </w:rPr>
        <w:t xml:space="preserve"> treninga</w:t>
      </w:r>
    </w:p>
    <w:p w:rsidR="00983FD5" w:rsidRPr="00450B48" w:rsidRDefault="00983FD5" w:rsidP="00983FD5">
      <w:pPr>
        <w:pStyle w:val="Heading2"/>
        <w:jc w:val="center"/>
        <w:rPr>
          <w:rFonts w:eastAsiaTheme="minorEastAsia" w:cs="Calibri"/>
          <w:color w:val="auto"/>
          <w:sz w:val="22"/>
          <w:szCs w:val="22"/>
        </w:rPr>
      </w:pPr>
      <w:r w:rsidRPr="00450B48">
        <w:rPr>
          <w:rFonts w:eastAsiaTheme="minorEastAsia" w:cs="Calibri"/>
          <w:b w:val="0"/>
          <w:bCs w:val="0"/>
          <w:color w:val="auto"/>
          <w:sz w:val="24"/>
          <w:szCs w:val="24"/>
        </w:rPr>
        <w:t xml:space="preserve"> </w:t>
      </w:r>
      <w:r w:rsidR="00A230AB">
        <w:rPr>
          <w:rFonts w:eastAsiaTheme="minorEastAsia" w:cs="Calibri"/>
          <w:color w:val="auto"/>
          <w:sz w:val="22"/>
          <w:szCs w:val="22"/>
        </w:rPr>
        <w:t>Realiz</w:t>
      </w:r>
      <w:r w:rsidR="00CF2E49" w:rsidRPr="00450B48">
        <w:rPr>
          <w:rFonts w:eastAsiaTheme="minorEastAsia" w:cs="Calibri"/>
          <w:color w:val="auto"/>
          <w:sz w:val="22"/>
          <w:szCs w:val="22"/>
        </w:rPr>
        <w:t>acija trening</w:t>
      </w:r>
      <w:r w:rsidR="00CC3813" w:rsidRPr="00450B48">
        <w:rPr>
          <w:rFonts w:eastAsiaTheme="minorEastAsia" w:cs="Calibri"/>
          <w:color w:val="auto"/>
          <w:sz w:val="22"/>
          <w:szCs w:val="22"/>
        </w:rPr>
        <w:t>a: M</w:t>
      </w:r>
      <w:r w:rsidR="00CF2E49" w:rsidRPr="00450B48">
        <w:rPr>
          <w:rFonts w:eastAsiaTheme="minorEastAsia" w:cs="Calibri"/>
          <w:color w:val="auto"/>
          <w:sz w:val="22"/>
          <w:szCs w:val="22"/>
        </w:rPr>
        <w:t>onitoring i izvještavanje za potrebe</w:t>
      </w:r>
      <w:r w:rsidR="00CC3813" w:rsidRPr="00450B48">
        <w:rPr>
          <w:rFonts w:eastAsiaTheme="minorEastAsia" w:cs="Calibri"/>
          <w:color w:val="auto"/>
          <w:sz w:val="22"/>
          <w:szCs w:val="22"/>
        </w:rPr>
        <w:t xml:space="preserve"> pisanja</w:t>
      </w:r>
      <w:r w:rsidR="00CF2E49" w:rsidRPr="00450B48">
        <w:rPr>
          <w:rFonts w:eastAsiaTheme="minorEastAsia" w:cs="Calibri"/>
          <w:color w:val="auto"/>
          <w:sz w:val="22"/>
          <w:szCs w:val="22"/>
        </w:rPr>
        <w:t xml:space="preserve"> alternativnih izvještaja</w:t>
      </w:r>
      <w:r w:rsidRPr="00450B48">
        <w:rPr>
          <w:rFonts w:eastAsiaTheme="minorEastAsia" w:cs="Calibri"/>
          <w:color w:val="auto"/>
          <w:sz w:val="22"/>
          <w:szCs w:val="22"/>
        </w:rPr>
        <w:t xml:space="preserve"> </w:t>
      </w:r>
    </w:p>
    <w:p w:rsidR="0069684D" w:rsidRPr="00450B48" w:rsidRDefault="0069684D" w:rsidP="00983FD5">
      <w:pPr>
        <w:pStyle w:val="Heading2"/>
        <w:jc w:val="center"/>
        <w:rPr>
          <w:rFonts w:cs="Arial"/>
          <w:color w:val="auto"/>
        </w:rPr>
      </w:pPr>
      <w:r w:rsidRPr="00450B48">
        <w:rPr>
          <w:rFonts w:cs="Arial"/>
          <w:color w:val="auto"/>
          <w:lang w:val="sr-Latn-BA"/>
        </w:rPr>
        <w:t>„Zajednice različitih, ali ravnopravnih građana“</w:t>
      </w:r>
    </w:p>
    <w:p w:rsidR="001D77E8" w:rsidRPr="00450B48" w:rsidRDefault="001D77E8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2"/>
        </w:rPr>
      </w:pPr>
    </w:p>
    <w:p w:rsidR="005F3BEF" w:rsidRPr="00450B48" w:rsidRDefault="00CF2E49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450B48">
        <w:rPr>
          <w:rFonts w:asciiTheme="majorHAnsi" w:hAnsiTheme="majorHAnsi"/>
        </w:rPr>
        <w:t>Helsinški parlament građana Banja Luka</w:t>
      </w:r>
      <w:r w:rsidR="00951FDA" w:rsidRPr="00450B48">
        <w:rPr>
          <w:rFonts w:asciiTheme="majorHAnsi" w:hAnsiTheme="majorHAnsi"/>
        </w:rPr>
        <w:t xml:space="preserve"> za potrebe projekta “Zajednice različitih, ali ravnopravnih gra</w:t>
      </w:r>
      <w:r w:rsidRPr="00450B48">
        <w:rPr>
          <w:rFonts w:asciiTheme="majorHAnsi" w:hAnsiTheme="majorHAnsi"/>
        </w:rPr>
        <w:t>đana“, traži pružatelja usluge za realizaciju treninga</w:t>
      </w:r>
      <w:r w:rsidR="00B767CE" w:rsidRPr="00B767CE">
        <w:rPr>
          <w:rFonts w:asciiTheme="majorHAnsi" w:hAnsiTheme="majorHAnsi" w:cs="Arial"/>
          <w:b/>
          <w:bCs/>
          <w:sz w:val="24"/>
          <w:szCs w:val="24"/>
        </w:rPr>
        <w:pict>
          <v:rect id="_x0000_i1025" style="width:468pt;height:1.5pt" o:hralign="center" o:hrstd="t" o:hrnoshade="t" o:hr="t" fillcolor="#00b0f0" stroked="f"/>
        </w:pict>
      </w:r>
    </w:p>
    <w:p w:rsidR="005F3BEF" w:rsidRPr="00450B48" w:rsidRDefault="005F3BEF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450B48">
        <w:rPr>
          <w:rFonts w:asciiTheme="majorHAnsi" w:hAnsiTheme="majorHAnsi" w:cs="Arial"/>
          <w:b/>
          <w:bCs/>
          <w:sz w:val="24"/>
          <w:szCs w:val="24"/>
        </w:rPr>
        <w:t>I UVOD</w:t>
      </w:r>
    </w:p>
    <w:p w:rsidR="005F3BEF" w:rsidRPr="00450B48" w:rsidRDefault="005F3BEF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69684D" w:rsidRPr="00450B48" w:rsidRDefault="0069684D" w:rsidP="0069684D">
      <w:pPr>
        <w:spacing w:after="0"/>
        <w:jc w:val="both"/>
        <w:rPr>
          <w:rFonts w:asciiTheme="majorHAnsi" w:hAnsiTheme="majorHAnsi" w:cs="Arial"/>
          <w:lang w:val="sr-Latn-BA"/>
        </w:rPr>
      </w:pPr>
      <w:r w:rsidRPr="00450B48">
        <w:rPr>
          <w:rFonts w:asciiTheme="majorHAnsi" w:hAnsiTheme="majorHAnsi" w:cs="Arial"/>
          <w:b/>
          <w:lang w:val="sr-Latn-BA"/>
        </w:rPr>
        <w:t>Cilj projekta</w:t>
      </w:r>
      <w:r w:rsidRPr="00450B48">
        <w:rPr>
          <w:rFonts w:asciiTheme="majorHAnsi" w:hAnsiTheme="majorHAnsi" w:cs="Arial"/>
          <w:lang w:val="sr-Latn-BA"/>
        </w:rPr>
        <w:t xml:space="preserve"> „Zajednice različitih, ali ravnopravnih građana“ je osnaživanje kapaciteta organizacija civilnog društva u Bosni i Hercegovini kako bi postigli veći nivo njihove uključenosti u proces Evropskih integracija,  fokusirajući se na povećanje socijalne uključenosti i nediskriminaciju osoba sa invaliditetom. </w:t>
      </w:r>
    </w:p>
    <w:p w:rsidR="00375DBA" w:rsidRPr="00450B48" w:rsidRDefault="00375DBA" w:rsidP="0069684D">
      <w:pPr>
        <w:spacing w:after="0"/>
        <w:jc w:val="both"/>
        <w:rPr>
          <w:rFonts w:asciiTheme="majorHAnsi" w:hAnsiTheme="majorHAnsi" w:cs="Arial"/>
          <w:lang w:val="sr-Latn-BA"/>
        </w:rPr>
      </w:pPr>
      <w:r w:rsidRPr="00450B48">
        <w:rPr>
          <w:rFonts w:asciiTheme="majorHAnsi" w:hAnsiTheme="majorHAnsi" w:cs="Arial"/>
          <w:b/>
          <w:lang w:val="sr-Latn-BA"/>
        </w:rPr>
        <w:t>Specifični cilj</w:t>
      </w:r>
      <w:r w:rsidRPr="00450B48">
        <w:rPr>
          <w:rFonts w:asciiTheme="majorHAnsi" w:hAnsiTheme="majorHAnsi" w:cs="Arial"/>
          <w:lang w:val="sr-Latn-BA"/>
        </w:rPr>
        <w:t>: Povećana uključenost organizacija civilnog društva u procesu Evropskih integracija, kao  i u procesu donošenja odluka na nivou BiH,  sa akcentom na osnovna prava, društvenu uključenost i nediskriminaciju osoba sa invaliditetom</w:t>
      </w:r>
    </w:p>
    <w:p w:rsidR="00375DBA" w:rsidRPr="00450B48" w:rsidRDefault="00375DBA" w:rsidP="0069684D">
      <w:pPr>
        <w:spacing w:after="0"/>
        <w:jc w:val="both"/>
        <w:rPr>
          <w:rFonts w:asciiTheme="majorHAnsi" w:hAnsiTheme="majorHAnsi" w:cs="Arial"/>
          <w:b/>
          <w:lang w:val="sr-Latn-BA"/>
        </w:rPr>
      </w:pPr>
      <w:r w:rsidRPr="00450B48">
        <w:rPr>
          <w:rFonts w:asciiTheme="majorHAnsi" w:hAnsiTheme="majorHAnsi" w:cs="Arial"/>
          <w:b/>
          <w:lang w:val="sr-Latn-BA"/>
        </w:rPr>
        <w:t xml:space="preserve">Očekivani rezultati: </w:t>
      </w:r>
    </w:p>
    <w:p w:rsidR="00375DBA" w:rsidRPr="00450B48" w:rsidRDefault="00375DBA" w:rsidP="0069684D">
      <w:pPr>
        <w:spacing w:after="0"/>
        <w:jc w:val="both"/>
        <w:rPr>
          <w:rFonts w:asciiTheme="majorHAnsi" w:hAnsiTheme="majorHAnsi" w:cs="Arial"/>
          <w:lang w:val="sr-Latn-BA"/>
        </w:rPr>
      </w:pPr>
      <w:r w:rsidRPr="00450B48">
        <w:rPr>
          <w:rFonts w:asciiTheme="majorHAnsi" w:hAnsiTheme="majorHAnsi" w:cs="Arial"/>
          <w:lang w:val="sr-Latn-BA"/>
        </w:rPr>
        <w:t>R1: Povećani kapaciteti vezani za razmjenu iskustva i informacija, monitoring i javno zagovaranje dvije mreže organizacija osoba sa invaliditetom</w:t>
      </w:r>
    </w:p>
    <w:p w:rsidR="00375DBA" w:rsidRPr="00450B48" w:rsidRDefault="00375DBA" w:rsidP="0069684D">
      <w:pPr>
        <w:spacing w:after="0"/>
        <w:jc w:val="both"/>
        <w:rPr>
          <w:rFonts w:asciiTheme="majorHAnsi" w:hAnsiTheme="majorHAnsi" w:cs="Arial"/>
          <w:lang w:val="sr-Latn-BA"/>
        </w:rPr>
      </w:pPr>
      <w:r w:rsidRPr="00450B48">
        <w:rPr>
          <w:rFonts w:asciiTheme="majorHAnsi" w:hAnsiTheme="majorHAnsi" w:cs="Arial"/>
          <w:lang w:val="sr-Latn-BA"/>
        </w:rPr>
        <w:t>R2: Povećana inkluzivnost drugih organizacija civilnog društva, koje nisu primarno organizacije osoba sa invaliditetom, kao i lokalnih vlasti</w:t>
      </w:r>
    </w:p>
    <w:p w:rsidR="00375DBA" w:rsidRPr="00450B48" w:rsidRDefault="00375DBA" w:rsidP="0069684D">
      <w:pPr>
        <w:spacing w:after="0"/>
        <w:jc w:val="both"/>
        <w:rPr>
          <w:rFonts w:asciiTheme="majorHAnsi" w:hAnsiTheme="majorHAnsi" w:cs="Arial"/>
          <w:lang w:val="sr-Latn-BA"/>
        </w:rPr>
      </w:pPr>
      <w:r w:rsidRPr="00450B48">
        <w:rPr>
          <w:rFonts w:asciiTheme="majorHAnsi" w:hAnsiTheme="majorHAnsi" w:cs="Arial"/>
          <w:lang w:val="sr-Latn-BA"/>
        </w:rPr>
        <w:t>R3: Integracija osoba sa invaliditetom se zagovara i široko promoviše putem organizacije različitih zajedničkih aktivnosti koje uključuju OCD, medije, vlasti i javnosti, te uključivanjem u procese donošenja odluka</w:t>
      </w:r>
    </w:p>
    <w:p w:rsidR="00375DBA" w:rsidRPr="00450B48" w:rsidRDefault="00F0077B" w:rsidP="0069684D">
      <w:pPr>
        <w:spacing w:after="0"/>
        <w:jc w:val="both"/>
        <w:rPr>
          <w:rFonts w:asciiTheme="majorHAnsi" w:hAnsiTheme="majorHAnsi" w:cs="Arial"/>
          <w:b/>
          <w:lang w:val="sr-Latn-BA"/>
        </w:rPr>
      </w:pPr>
      <w:r w:rsidRPr="00450B48">
        <w:rPr>
          <w:rFonts w:asciiTheme="majorHAnsi" w:hAnsiTheme="majorHAnsi" w:cs="Arial"/>
          <w:b/>
          <w:lang w:val="sr-Latn-BA"/>
        </w:rPr>
        <w:t>Ciljne grupe:</w:t>
      </w:r>
    </w:p>
    <w:p w:rsidR="00790BD0" w:rsidRPr="00450B48" w:rsidRDefault="00790BD0" w:rsidP="0069684D">
      <w:pPr>
        <w:spacing w:after="0"/>
        <w:jc w:val="both"/>
        <w:rPr>
          <w:rFonts w:asciiTheme="majorHAnsi" w:hAnsiTheme="majorHAnsi" w:cs="Arial"/>
          <w:lang w:val="sr-Latn-BA"/>
        </w:rPr>
      </w:pPr>
      <w:r w:rsidRPr="00450B48">
        <w:rPr>
          <w:rFonts w:asciiTheme="majorHAnsi" w:hAnsiTheme="majorHAnsi" w:cs="Arial"/>
          <w:lang w:val="sr-Latn-BA"/>
        </w:rPr>
        <w:t>Osobe sa invaliditetom</w:t>
      </w:r>
    </w:p>
    <w:p w:rsidR="00F0077B" w:rsidRPr="00450B48" w:rsidRDefault="00790BD0" w:rsidP="0069684D">
      <w:pPr>
        <w:spacing w:after="0"/>
        <w:jc w:val="both"/>
        <w:rPr>
          <w:rFonts w:asciiTheme="majorHAnsi" w:hAnsiTheme="majorHAnsi" w:cs="Arial"/>
          <w:lang w:val="sr-Latn-BA"/>
        </w:rPr>
      </w:pPr>
      <w:r w:rsidRPr="00450B48">
        <w:rPr>
          <w:rFonts w:asciiTheme="majorHAnsi" w:hAnsiTheme="majorHAnsi" w:cs="Arial"/>
          <w:lang w:val="sr-Latn-BA"/>
        </w:rPr>
        <w:t>Neformalna m</w:t>
      </w:r>
      <w:r w:rsidR="00F0077B" w:rsidRPr="00450B48">
        <w:rPr>
          <w:rFonts w:asciiTheme="majorHAnsi" w:hAnsiTheme="majorHAnsi" w:cs="Arial"/>
          <w:lang w:val="sr-Latn-BA"/>
        </w:rPr>
        <w:t>reža žena sa invaliditetom</w:t>
      </w:r>
    </w:p>
    <w:p w:rsidR="00F0077B" w:rsidRPr="00450B48" w:rsidRDefault="00F0077B" w:rsidP="00F0077B">
      <w:pPr>
        <w:spacing w:after="0"/>
        <w:jc w:val="both"/>
        <w:rPr>
          <w:rFonts w:asciiTheme="majorHAnsi" w:hAnsiTheme="majorHAnsi" w:cs="Arial"/>
          <w:lang w:val="sr-Latn-BA"/>
        </w:rPr>
      </w:pPr>
      <w:r w:rsidRPr="00450B48">
        <w:rPr>
          <w:rFonts w:asciiTheme="majorHAnsi" w:hAnsiTheme="majorHAnsi" w:cs="Arial"/>
          <w:lang w:val="sr-Latn-BA"/>
        </w:rPr>
        <w:t>Mreža osoba sa invaliditetom UDAS</w:t>
      </w:r>
    </w:p>
    <w:p w:rsidR="00790BD0" w:rsidRPr="00450B48" w:rsidRDefault="00790BD0" w:rsidP="00F0077B">
      <w:pPr>
        <w:spacing w:after="0"/>
        <w:jc w:val="both"/>
        <w:rPr>
          <w:rFonts w:asciiTheme="majorHAnsi" w:hAnsiTheme="majorHAnsi" w:cs="Arial"/>
          <w:lang w:val="sr-Latn-BA"/>
        </w:rPr>
      </w:pPr>
      <w:r w:rsidRPr="00450B48">
        <w:rPr>
          <w:rFonts w:asciiTheme="majorHAnsi" w:hAnsiTheme="majorHAnsi" w:cs="Arial"/>
          <w:lang w:val="sr-Latn-BA"/>
        </w:rPr>
        <w:t>Organizacije civilnog društva, koje nisu primarno organizacije osoba sa invaliditetom</w:t>
      </w:r>
    </w:p>
    <w:p w:rsidR="00790BD0" w:rsidRPr="00450B48" w:rsidRDefault="00790BD0" w:rsidP="00F0077B">
      <w:pPr>
        <w:spacing w:after="0"/>
        <w:jc w:val="both"/>
        <w:rPr>
          <w:rFonts w:asciiTheme="majorHAnsi" w:hAnsiTheme="majorHAnsi" w:cs="Arial"/>
          <w:lang w:val="sr-Latn-BA"/>
        </w:rPr>
      </w:pPr>
      <w:r w:rsidRPr="00450B48">
        <w:rPr>
          <w:rFonts w:asciiTheme="majorHAnsi" w:hAnsiTheme="majorHAnsi" w:cs="Arial"/>
          <w:lang w:val="sr-Latn-BA"/>
        </w:rPr>
        <w:t>Predstavnici lokalne uprave</w:t>
      </w:r>
    </w:p>
    <w:p w:rsidR="00790BD0" w:rsidRPr="00450B48" w:rsidRDefault="00790BD0" w:rsidP="00F0077B">
      <w:pPr>
        <w:spacing w:after="0"/>
        <w:jc w:val="both"/>
        <w:rPr>
          <w:rFonts w:asciiTheme="majorHAnsi" w:hAnsiTheme="majorHAnsi" w:cs="Arial"/>
          <w:lang w:val="sr-Latn-BA"/>
        </w:rPr>
      </w:pPr>
      <w:r w:rsidRPr="00450B48">
        <w:rPr>
          <w:rFonts w:asciiTheme="majorHAnsi" w:hAnsiTheme="majorHAnsi" w:cs="Arial"/>
          <w:lang w:val="sr-Latn-BA"/>
        </w:rPr>
        <w:t>Predstavnici medija</w:t>
      </w:r>
    </w:p>
    <w:p w:rsidR="00790BD0" w:rsidRPr="00450B48" w:rsidRDefault="00790BD0" w:rsidP="00F0077B">
      <w:pPr>
        <w:spacing w:after="0"/>
        <w:jc w:val="both"/>
        <w:rPr>
          <w:rFonts w:asciiTheme="majorHAnsi" w:hAnsiTheme="majorHAnsi" w:cs="Arial"/>
          <w:lang w:val="sr-Latn-BA"/>
        </w:rPr>
      </w:pPr>
      <w:r w:rsidRPr="00450B48">
        <w:rPr>
          <w:rFonts w:asciiTheme="majorHAnsi" w:hAnsiTheme="majorHAnsi" w:cs="Arial"/>
          <w:lang w:val="sr-Latn-BA"/>
        </w:rPr>
        <w:t>60 osnovnih škola</w:t>
      </w:r>
    </w:p>
    <w:p w:rsidR="00790BD0" w:rsidRPr="00450B48" w:rsidRDefault="00790BD0" w:rsidP="00F0077B">
      <w:pPr>
        <w:spacing w:after="0"/>
        <w:jc w:val="both"/>
        <w:rPr>
          <w:rFonts w:asciiTheme="majorHAnsi" w:hAnsiTheme="majorHAnsi" w:cs="Arial"/>
          <w:lang w:val="sr-Latn-BA"/>
        </w:rPr>
      </w:pPr>
      <w:r w:rsidRPr="00450B48">
        <w:rPr>
          <w:rFonts w:asciiTheme="majorHAnsi" w:hAnsiTheme="majorHAnsi" w:cs="Arial"/>
          <w:lang w:val="sr-Latn-BA"/>
        </w:rPr>
        <w:t>20 javnih institucija</w:t>
      </w:r>
    </w:p>
    <w:p w:rsidR="00790BD0" w:rsidRPr="00450B48" w:rsidRDefault="00790BD0" w:rsidP="00923E67">
      <w:pPr>
        <w:tabs>
          <w:tab w:val="left" w:pos="8445"/>
        </w:tabs>
        <w:spacing w:after="0"/>
        <w:jc w:val="both"/>
        <w:rPr>
          <w:rFonts w:asciiTheme="majorHAnsi" w:hAnsiTheme="majorHAnsi" w:cs="Arial"/>
          <w:lang w:val="sr-Latn-BA"/>
        </w:rPr>
      </w:pPr>
      <w:r w:rsidRPr="00450B48">
        <w:rPr>
          <w:rFonts w:asciiTheme="majorHAnsi" w:hAnsiTheme="majorHAnsi" w:cs="Arial"/>
          <w:lang w:val="sr-Latn-BA"/>
        </w:rPr>
        <w:t>Mladi stručnjaci u polju podrške OSI, bez prethodnog iskustva</w:t>
      </w:r>
      <w:r w:rsidR="00923E67" w:rsidRPr="00450B48">
        <w:rPr>
          <w:rFonts w:asciiTheme="majorHAnsi" w:hAnsiTheme="majorHAnsi" w:cs="Arial"/>
          <w:lang w:val="sr-Latn-BA"/>
        </w:rPr>
        <w:tab/>
      </w:r>
    </w:p>
    <w:p w:rsidR="00790BD0" w:rsidRPr="00450B48" w:rsidRDefault="00790BD0" w:rsidP="00F0077B">
      <w:pPr>
        <w:spacing w:after="0"/>
        <w:jc w:val="both"/>
        <w:rPr>
          <w:rFonts w:asciiTheme="majorHAnsi" w:hAnsiTheme="majorHAnsi" w:cs="Arial"/>
          <w:lang w:val="sr-Latn-BA"/>
        </w:rPr>
      </w:pPr>
      <w:r w:rsidRPr="00450B48">
        <w:rPr>
          <w:rFonts w:asciiTheme="majorHAnsi" w:hAnsiTheme="majorHAnsi" w:cs="Arial"/>
          <w:lang w:val="sr-Latn-BA"/>
        </w:rPr>
        <w:t>Široka javnost</w:t>
      </w:r>
    </w:p>
    <w:p w:rsidR="00375DBA" w:rsidRPr="00450B48" w:rsidRDefault="00C17B2D" w:rsidP="0069684D">
      <w:pPr>
        <w:jc w:val="both"/>
        <w:rPr>
          <w:rFonts w:asciiTheme="majorHAnsi" w:hAnsiTheme="majorHAnsi" w:cs="Arial"/>
          <w:lang w:val="sr-Latn-BA"/>
        </w:rPr>
      </w:pPr>
      <w:r w:rsidRPr="00450B48">
        <w:rPr>
          <w:rFonts w:asciiTheme="majorHAnsi" w:hAnsiTheme="majorHAnsi" w:cs="Arial"/>
          <w:b/>
          <w:lang w:val="sr-Latn-BA"/>
        </w:rPr>
        <w:lastRenderedPageBreak/>
        <w:t xml:space="preserve">Ciljne opštine </w:t>
      </w:r>
    </w:p>
    <w:p w:rsidR="00C17B2D" w:rsidRPr="00450B48" w:rsidRDefault="00C17B2D" w:rsidP="00CB3D9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450B48">
        <w:rPr>
          <w:rFonts w:asciiTheme="majorHAnsi" w:hAnsiTheme="majorHAnsi" w:cs="Arial"/>
          <w:lang w:val="sr-Latn-BA"/>
        </w:rPr>
        <w:t>jačanje mreža osoba sa invaliditetom: Sarajevo, Tuzla, Banjaluka, Trebinje, Bijeljina</w:t>
      </w:r>
    </w:p>
    <w:p w:rsidR="00C17B2D" w:rsidRPr="00450B48" w:rsidRDefault="00C17B2D" w:rsidP="00CB3D9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450B48">
        <w:rPr>
          <w:rFonts w:asciiTheme="majorHAnsi" w:hAnsiTheme="majorHAnsi" w:cs="Arial"/>
          <w:lang w:val="sr-Latn-BA"/>
        </w:rPr>
        <w:t>mapiranje pristupačnosti š</w:t>
      </w:r>
      <w:r w:rsidR="000B16E3" w:rsidRPr="00450B48">
        <w:rPr>
          <w:rFonts w:asciiTheme="majorHAnsi" w:hAnsiTheme="majorHAnsi" w:cs="Arial"/>
          <w:lang w:val="sr-Latn-BA"/>
        </w:rPr>
        <w:t xml:space="preserve">kola za osobe sa invaliditetom: Trebinje, Bijeljina, Bihać i Cazin  </w:t>
      </w:r>
    </w:p>
    <w:p w:rsidR="00F27BED" w:rsidRPr="00450B48" w:rsidRDefault="00F27BED" w:rsidP="00CB3D97">
      <w:pPr>
        <w:pStyle w:val="ListParagraph"/>
        <w:numPr>
          <w:ilvl w:val="0"/>
          <w:numId w:val="18"/>
        </w:numPr>
        <w:tabs>
          <w:tab w:val="left" w:pos="1545"/>
        </w:tabs>
        <w:spacing w:after="0" w:line="240" w:lineRule="auto"/>
        <w:rPr>
          <w:rFonts w:asciiTheme="majorHAnsi" w:hAnsiTheme="majorHAnsi" w:cs="Arial"/>
          <w:lang w:val="sr-Latn-BA"/>
        </w:rPr>
      </w:pPr>
      <w:r w:rsidRPr="00450B48">
        <w:rPr>
          <w:rFonts w:asciiTheme="majorHAnsi" w:hAnsiTheme="majorHAnsi" w:cs="Arial"/>
          <w:lang w:val="sr-Latn-BA"/>
        </w:rPr>
        <w:t xml:space="preserve">aktivnosti društva koja vode promociji i zagovaranje za poboljšanje integracije osoba sa invaliditetom: sve opštine u Bosni i Hercegovini </w:t>
      </w:r>
    </w:p>
    <w:p w:rsidR="00790BD0" w:rsidRPr="00450B48" w:rsidRDefault="00790BD0" w:rsidP="00F0077B">
      <w:pPr>
        <w:tabs>
          <w:tab w:val="left" w:pos="1545"/>
        </w:tabs>
        <w:spacing w:after="0" w:line="240" w:lineRule="auto"/>
        <w:rPr>
          <w:rFonts w:asciiTheme="majorHAnsi" w:hAnsiTheme="majorHAnsi" w:cs="Arial"/>
          <w:lang w:val="sr-Latn-BA"/>
        </w:rPr>
      </w:pPr>
    </w:p>
    <w:p w:rsidR="00F27BED" w:rsidRPr="00450B48" w:rsidRDefault="00F27BED" w:rsidP="00927CF2">
      <w:pPr>
        <w:spacing w:after="0" w:line="240" w:lineRule="auto"/>
        <w:jc w:val="both"/>
        <w:rPr>
          <w:rFonts w:asciiTheme="majorHAnsi" w:hAnsiTheme="majorHAnsi" w:cs="Arial"/>
          <w:lang w:val="sr-Latn-BA"/>
        </w:rPr>
      </w:pPr>
      <w:r w:rsidRPr="00450B48">
        <w:rPr>
          <w:rFonts w:asciiTheme="majorHAnsi" w:hAnsiTheme="majorHAnsi" w:cs="Arial"/>
          <w:b/>
          <w:lang w:val="sr-Latn-BA"/>
        </w:rPr>
        <w:t>Trajanje projekta</w:t>
      </w:r>
      <w:r w:rsidRPr="00450B48">
        <w:rPr>
          <w:rFonts w:asciiTheme="majorHAnsi" w:hAnsiTheme="majorHAnsi" w:cs="Arial"/>
          <w:lang w:val="sr-Latn-BA"/>
        </w:rPr>
        <w:t>: 01.11.2018.-31.10.2021.</w:t>
      </w:r>
    </w:p>
    <w:p w:rsidR="0069684D" w:rsidRPr="00450B48" w:rsidRDefault="00C17B2D" w:rsidP="00497A86">
      <w:pPr>
        <w:spacing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450B48">
        <w:rPr>
          <w:rFonts w:asciiTheme="majorHAnsi" w:hAnsiTheme="majorHAnsi" w:cs="Arial"/>
          <w:b/>
          <w:lang w:val="sr-Latn-BA"/>
        </w:rPr>
        <w:t>Sprovođenje projekta:</w:t>
      </w:r>
      <w:r w:rsidRPr="00450B48">
        <w:rPr>
          <w:rFonts w:asciiTheme="majorHAnsi" w:hAnsiTheme="majorHAnsi" w:cs="Arial"/>
          <w:lang w:val="sr-Latn-BA"/>
        </w:rPr>
        <w:t xml:space="preserve"> </w:t>
      </w:r>
      <w:r w:rsidR="0069684D" w:rsidRPr="00450B48">
        <w:rPr>
          <w:rFonts w:asciiTheme="majorHAnsi" w:hAnsiTheme="majorHAnsi" w:cs="Arial"/>
          <w:lang w:val="sr-Latn-BA"/>
        </w:rPr>
        <w:t xml:space="preserve">Organizacija "UDAS" provodi projekat u partnerstvu sa Helsinškim parlamentom građana Banja Luka i Udruženjem građana ''Nesto </w:t>
      </w:r>
      <w:r w:rsidR="00B927F7" w:rsidRPr="00450B48">
        <w:rPr>
          <w:rFonts w:asciiTheme="majorHAnsi" w:hAnsiTheme="majorHAnsi" w:cs="Arial"/>
          <w:lang w:val="sr-Latn-BA"/>
        </w:rPr>
        <w:t>V</w:t>
      </w:r>
      <w:r w:rsidR="0069684D" w:rsidRPr="00450B48">
        <w:rPr>
          <w:rFonts w:asciiTheme="majorHAnsi" w:hAnsiTheme="majorHAnsi" w:cs="Arial"/>
          <w:lang w:val="sr-Latn-BA"/>
        </w:rPr>
        <w:t>iše'' Sarajevo</w:t>
      </w:r>
      <w:r w:rsidR="00497A86" w:rsidRPr="00450B48">
        <w:rPr>
          <w:rFonts w:asciiTheme="majorHAnsi" w:hAnsiTheme="majorHAnsi" w:cs="Arial"/>
          <w:lang w:val="sr-Latn-BA"/>
        </w:rPr>
        <w:t>.</w:t>
      </w:r>
      <w:r w:rsidR="00B767CE" w:rsidRPr="00B767CE">
        <w:rPr>
          <w:rFonts w:asciiTheme="majorHAnsi" w:hAnsiTheme="majorHAnsi" w:cs="Arial"/>
          <w:b/>
          <w:bCs/>
          <w:sz w:val="24"/>
          <w:szCs w:val="24"/>
        </w:rPr>
        <w:pict>
          <v:rect id="_x0000_i1026" style="width:468pt;height:1.5pt" o:hralign="center" o:hrstd="t" o:hrnoshade="t" o:hr="t" fillcolor="#00b0f0" stroked="f"/>
        </w:pict>
      </w:r>
    </w:p>
    <w:p w:rsidR="005F3BEF" w:rsidRPr="00450B48" w:rsidRDefault="005F3BEF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450B48">
        <w:rPr>
          <w:rFonts w:asciiTheme="majorHAnsi" w:hAnsiTheme="majorHAnsi" w:cs="Arial"/>
          <w:b/>
          <w:bCs/>
          <w:sz w:val="24"/>
          <w:szCs w:val="24"/>
        </w:rPr>
        <w:t>II CILJEVI I OBIM ZADATKA</w:t>
      </w:r>
    </w:p>
    <w:p w:rsidR="00C73CA1" w:rsidRPr="00450B48" w:rsidRDefault="00C73CA1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69684D" w:rsidRPr="00450B48" w:rsidRDefault="00C73CA1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450B48">
        <w:rPr>
          <w:rFonts w:asciiTheme="majorHAnsi" w:hAnsiTheme="majorHAnsi" w:cs="Arial"/>
          <w:b/>
          <w:bCs/>
        </w:rPr>
        <w:t xml:space="preserve">2.1 </w:t>
      </w:r>
      <w:r w:rsidR="005F3AB5" w:rsidRPr="00450B48">
        <w:rPr>
          <w:rFonts w:asciiTheme="majorHAnsi" w:hAnsiTheme="majorHAnsi" w:cs="Arial"/>
          <w:b/>
          <w:bCs/>
        </w:rPr>
        <w:t>Svrha angažovanja</w:t>
      </w:r>
    </w:p>
    <w:p w:rsidR="005F3AB5" w:rsidRPr="00450B48" w:rsidRDefault="005F3AB5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:rsidR="00AC672A" w:rsidRPr="00A230AB" w:rsidRDefault="000621F0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</w:rPr>
      </w:pPr>
      <w:r w:rsidRPr="00450B48">
        <w:rPr>
          <w:rFonts w:asciiTheme="majorHAnsi" w:hAnsiTheme="majorHAnsi" w:cs="Arial"/>
          <w:bCs/>
        </w:rPr>
        <w:t>Osoba se angažuje za realizaciju dvodnevnog treninga na temu</w:t>
      </w:r>
      <w:r w:rsidR="00E40CE9" w:rsidRPr="00450B48">
        <w:rPr>
          <w:rFonts w:asciiTheme="majorHAnsi" w:hAnsiTheme="majorHAnsi" w:cs="Arial"/>
          <w:bCs/>
        </w:rPr>
        <w:t xml:space="preserve"> “Pra</w:t>
      </w:r>
      <w:r w:rsidR="00E40CE9" w:rsidRPr="00450B48">
        <w:rPr>
          <w:rFonts w:asciiTheme="majorHAnsi" w:hAnsiTheme="majorHAnsi" w:cs="Arial"/>
          <w:bCs/>
          <w:lang w:val="sr-Latn-BA"/>
        </w:rPr>
        <w:t xml:space="preserve">ćenje primjene </w:t>
      </w:r>
      <w:r w:rsidRPr="00450B48">
        <w:rPr>
          <w:rFonts w:asciiTheme="majorHAnsi" w:hAnsiTheme="majorHAnsi" w:cs="Arial"/>
          <w:bCs/>
        </w:rPr>
        <w:t xml:space="preserve"> zakona i politika koji se odnose na prava osoba sa invaliditetom</w:t>
      </w:r>
      <w:r w:rsidR="00E40CE9" w:rsidRPr="00450B48">
        <w:rPr>
          <w:rFonts w:asciiTheme="majorHAnsi" w:hAnsiTheme="majorHAnsi" w:cs="Arial"/>
          <w:bCs/>
        </w:rPr>
        <w:t xml:space="preserve">,  pisanje izvještaja i </w:t>
      </w:r>
      <w:r w:rsidRPr="00450B48">
        <w:rPr>
          <w:rFonts w:asciiTheme="majorHAnsi" w:hAnsiTheme="majorHAnsi" w:cs="Arial"/>
          <w:bCs/>
        </w:rPr>
        <w:t xml:space="preserve">analiza o </w:t>
      </w:r>
      <w:r w:rsidR="00E40CE9" w:rsidRPr="00450B48">
        <w:rPr>
          <w:rFonts w:asciiTheme="majorHAnsi" w:hAnsiTheme="majorHAnsi" w:cs="Arial"/>
          <w:bCs/>
        </w:rPr>
        <w:t>položaju i pravima</w:t>
      </w:r>
      <w:r w:rsidRPr="00450B48">
        <w:rPr>
          <w:rFonts w:asciiTheme="majorHAnsi" w:hAnsiTheme="majorHAnsi" w:cs="Arial"/>
          <w:bCs/>
        </w:rPr>
        <w:t xml:space="preserve"> osoba sa invaliditetom za potrebe pisanja alternativnih izvještaja</w:t>
      </w:r>
      <w:r w:rsidR="00E40CE9" w:rsidRPr="00450B48">
        <w:rPr>
          <w:rFonts w:asciiTheme="majorHAnsi" w:hAnsiTheme="majorHAnsi" w:cs="Arial"/>
          <w:bCs/>
        </w:rPr>
        <w:t xml:space="preserve"> o napretku BiH na putu evropskih integracija</w:t>
      </w:r>
      <w:r w:rsidR="00101E27">
        <w:rPr>
          <w:rFonts w:asciiTheme="majorHAnsi" w:hAnsiTheme="majorHAnsi" w:cs="Arial"/>
          <w:bCs/>
        </w:rPr>
        <w:t xml:space="preserve">, </w:t>
      </w:r>
      <w:r w:rsidR="00101E27" w:rsidRPr="00A230AB">
        <w:rPr>
          <w:rFonts w:asciiTheme="majorHAnsi" w:hAnsiTheme="majorHAnsi" w:cs="Arial"/>
          <w:bCs/>
        </w:rPr>
        <w:t>odnosno alternativnih izvje</w:t>
      </w:r>
      <w:r w:rsidR="00101E27" w:rsidRPr="00A230AB">
        <w:rPr>
          <w:rFonts w:asciiTheme="majorHAnsi" w:hAnsiTheme="majorHAnsi" w:cs="Arial"/>
          <w:bCs/>
          <w:lang w:val="sr-Latn-BA"/>
        </w:rPr>
        <w:t>štaja o aplikaciji BiH za članstvo u Evropskoj uniji, kao i alternativnih izvještaja o prim</w:t>
      </w:r>
      <w:r w:rsidR="00A87210" w:rsidRPr="00A230AB">
        <w:rPr>
          <w:rFonts w:asciiTheme="majorHAnsi" w:hAnsiTheme="majorHAnsi" w:cs="Arial"/>
          <w:bCs/>
          <w:lang w:val="sr-Latn-BA"/>
        </w:rPr>
        <w:t>jeni Konevencije  o pravima osoba sa invaliditetom</w:t>
      </w:r>
      <w:r w:rsidR="00E40CE9" w:rsidRPr="00A230AB">
        <w:rPr>
          <w:rFonts w:asciiTheme="majorHAnsi" w:hAnsiTheme="majorHAnsi" w:cs="Arial"/>
          <w:bCs/>
        </w:rPr>
        <w:t>”</w:t>
      </w:r>
      <w:r w:rsidRPr="00A230AB">
        <w:rPr>
          <w:rFonts w:asciiTheme="majorHAnsi" w:hAnsiTheme="majorHAnsi" w:cs="Arial"/>
          <w:bCs/>
        </w:rPr>
        <w:t>.</w:t>
      </w:r>
    </w:p>
    <w:p w:rsidR="000621F0" w:rsidRPr="00450B48" w:rsidRDefault="000621F0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</w:rPr>
      </w:pPr>
    </w:p>
    <w:p w:rsidR="000621F0" w:rsidRPr="00450B48" w:rsidRDefault="00C73CA1" w:rsidP="000621F0">
      <w:pPr>
        <w:rPr>
          <w:rFonts w:ascii="Cambria Math" w:hAnsi="Cambria Math" w:cs="Arial"/>
          <w:b/>
          <w:bCs/>
        </w:rPr>
      </w:pPr>
      <w:r w:rsidRPr="00450B48">
        <w:rPr>
          <w:rFonts w:ascii="Cambria Math" w:hAnsi="Cambria Math" w:cs="Arial"/>
          <w:b/>
          <w:bCs/>
        </w:rPr>
        <w:t>2</w:t>
      </w:r>
      <w:r w:rsidR="005F3AB5" w:rsidRPr="00450B48">
        <w:rPr>
          <w:rFonts w:ascii="Cambria Math" w:hAnsi="Cambria Math" w:cs="Arial"/>
          <w:b/>
          <w:bCs/>
        </w:rPr>
        <w:t>.</w:t>
      </w:r>
      <w:r w:rsidRPr="00450B48">
        <w:rPr>
          <w:rFonts w:ascii="Cambria Math" w:hAnsi="Cambria Math" w:cs="Arial"/>
          <w:b/>
          <w:bCs/>
        </w:rPr>
        <w:t>2</w:t>
      </w:r>
      <w:r w:rsidR="000621F0" w:rsidRPr="00450B48">
        <w:rPr>
          <w:rFonts w:ascii="Cambria Math" w:hAnsi="Cambria Math" w:cs="Arial"/>
          <w:b/>
          <w:bCs/>
        </w:rPr>
        <w:t xml:space="preserve"> Cilj</w:t>
      </w:r>
    </w:p>
    <w:p w:rsidR="000621F0" w:rsidRPr="00450B48" w:rsidRDefault="00E40CE9" w:rsidP="000621F0">
      <w:pPr>
        <w:rPr>
          <w:rFonts w:ascii="Cambria Math" w:eastAsia="Calibri" w:hAnsi="Cambria Math" w:cs="Times New Roman"/>
          <w:bCs/>
        </w:rPr>
      </w:pPr>
      <w:r w:rsidRPr="00450B48">
        <w:rPr>
          <w:rFonts w:ascii="Cambria Math" w:eastAsia="Calibri" w:hAnsi="Cambria Math" w:cs="Times New Roman"/>
          <w:bCs/>
        </w:rPr>
        <w:t xml:space="preserve">Sticanje znanja i uvida u metodologiju prikupljanja podataka, praćenja primjene zakona i načina pisanja izvještaja i analiza o položaju, potrebama i pravima </w:t>
      </w:r>
      <w:r w:rsidR="000621F0" w:rsidRPr="00450B48">
        <w:rPr>
          <w:rFonts w:ascii="Cambria Math" w:eastAsia="Calibri" w:hAnsi="Cambria Math" w:cs="Times New Roman"/>
          <w:bCs/>
        </w:rPr>
        <w:t xml:space="preserve">osoba sa invaliditetom </w:t>
      </w:r>
      <w:r w:rsidRPr="00450B48">
        <w:rPr>
          <w:rFonts w:ascii="Cambria Math" w:eastAsia="Calibri" w:hAnsi="Cambria Math" w:cs="Times New Roman"/>
          <w:bCs/>
        </w:rPr>
        <w:t xml:space="preserve">koji će se korisiti za </w:t>
      </w:r>
      <w:r w:rsidR="000621F0" w:rsidRPr="00450B48">
        <w:rPr>
          <w:rFonts w:ascii="Cambria Math" w:eastAsia="Calibri" w:hAnsi="Cambria Math" w:cs="Times New Roman"/>
          <w:bCs/>
        </w:rPr>
        <w:t>alternativn</w:t>
      </w:r>
      <w:r w:rsidRPr="00450B48">
        <w:rPr>
          <w:rFonts w:ascii="Cambria Math" w:eastAsia="Calibri" w:hAnsi="Cambria Math" w:cs="Times New Roman"/>
          <w:bCs/>
        </w:rPr>
        <w:t xml:space="preserve">e </w:t>
      </w:r>
      <w:r w:rsidR="000621F0" w:rsidRPr="00450B48">
        <w:rPr>
          <w:rFonts w:ascii="Cambria Math" w:eastAsia="Calibri" w:hAnsi="Cambria Math" w:cs="Times New Roman"/>
          <w:bCs/>
        </w:rPr>
        <w:t>izvještaj</w:t>
      </w:r>
      <w:r w:rsidR="001864C8" w:rsidRPr="00450B48">
        <w:rPr>
          <w:rFonts w:ascii="Cambria Math" w:eastAsia="Calibri" w:hAnsi="Cambria Math" w:cs="Times New Roman"/>
          <w:bCs/>
        </w:rPr>
        <w:t>e, ali i  kao osnove za zagovaračke akcije usmjerene na poboljšanje prava osoba za invaliditetom u BiH i harmonizaciju domaćih zakona sa EU pravnom stečevinom.</w:t>
      </w:r>
    </w:p>
    <w:p w:rsidR="000621F0" w:rsidRPr="00450B48" w:rsidRDefault="000621F0" w:rsidP="000621F0">
      <w:pPr>
        <w:rPr>
          <w:rFonts w:ascii="Cambria Math" w:eastAsia="Calibri" w:hAnsi="Cambria Math" w:cs="Times New Roman"/>
          <w:b/>
          <w:bCs/>
        </w:rPr>
      </w:pPr>
      <w:r w:rsidRPr="00450B48">
        <w:rPr>
          <w:rFonts w:ascii="Cambria Math" w:eastAsia="Calibri" w:hAnsi="Cambria Math" w:cs="Times New Roman"/>
          <w:b/>
          <w:bCs/>
        </w:rPr>
        <w:t>2.3.</w:t>
      </w:r>
      <w:r w:rsidR="00A230AB">
        <w:rPr>
          <w:rFonts w:ascii="Cambria Math" w:eastAsia="Calibri" w:hAnsi="Cambria Math" w:cs="Times New Roman"/>
          <w:b/>
          <w:bCs/>
        </w:rPr>
        <w:t xml:space="preserve"> </w:t>
      </w:r>
      <w:r w:rsidRPr="00450B48">
        <w:rPr>
          <w:rFonts w:ascii="Cambria Math" w:eastAsia="Calibri" w:hAnsi="Cambria Math" w:cs="Times New Roman"/>
          <w:b/>
          <w:bCs/>
        </w:rPr>
        <w:t xml:space="preserve">Profil učesnika edukacije: </w:t>
      </w:r>
    </w:p>
    <w:p w:rsidR="000621F0" w:rsidRPr="00450B48" w:rsidRDefault="000621F0" w:rsidP="000621F0">
      <w:pPr>
        <w:rPr>
          <w:rFonts w:ascii="Cambria Math" w:eastAsia="Calibri" w:hAnsi="Cambria Math" w:cs="Times New Roman"/>
          <w:bCs/>
        </w:rPr>
      </w:pPr>
      <w:r w:rsidRPr="00450B48">
        <w:rPr>
          <w:rFonts w:ascii="Cambria Math" w:eastAsia="Calibri" w:hAnsi="Cambria Math" w:cs="Times New Roman"/>
          <w:bCs/>
        </w:rPr>
        <w:t xml:space="preserve">Predviđeno je da učesnici/e treninga budu </w:t>
      </w:r>
      <w:r w:rsidRPr="00A230AB">
        <w:rPr>
          <w:rFonts w:ascii="Cambria Math" w:eastAsia="Calibri" w:hAnsi="Cambria Math" w:cs="Times New Roman"/>
          <w:bCs/>
        </w:rPr>
        <w:t>1</w:t>
      </w:r>
      <w:r w:rsidR="00A87210" w:rsidRPr="00A230AB">
        <w:rPr>
          <w:rFonts w:ascii="Cambria Math" w:eastAsia="Calibri" w:hAnsi="Cambria Math" w:cs="Times New Roman"/>
          <w:bCs/>
        </w:rPr>
        <w:t>2</w:t>
      </w:r>
      <w:r w:rsidRPr="00A230AB">
        <w:rPr>
          <w:rFonts w:ascii="Cambria Math" w:eastAsia="Calibri" w:hAnsi="Cambria Math" w:cs="Times New Roman"/>
          <w:bCs/>
        </w:rPr>
        <w:t xml:space="preserve"> </w:t>
      </w:r>
      <w:r w:rsidRPr="00450B48">
        <w:rPr>
          <w:rFonts w:ascii="Cambria Math" w:eastAsia="Calibri" w:hAnsi="Cambria Math" w:cs="Times New Roman"/>
          <w:bCs/>
        </w:rPr>
        <w:t>predstavnika/ica Mreža žena sa invaliditetom, Mreže UDAS i drugih saveza i koalicija osoba sa invaliditetom iz Bosne i Hercegovine.</w:t>
      </w:r>
    </w:p>
    <w:p w:rsidR="000621F0" w:rsidRPr="00450B48" w:rsidRDefault="000621F0" w:rsidP="000621F0">
      <w:pPr>
        <w:rPr>
          <w:rFonts w:ascii="Cambria Math" w:eastAsia="Calibri" w:hAnsi="Cambria Math" w:cs="Times New Roman"/>
          <w:b/>
          <w:bCs/>
        </w:rPr>
      </w:pPr>
      <w:r w:rsidRPr="00450B48">
        <w:rPr>
          <w:rFonts w:ascii="Cambria Math" w:eastAsia="Calibri" w:hAnsi="Cambria Math" w:cs="Times New Roman"/>
          <w:b/>
          <w:bCs/>
        </w:rPr>
        <w:t>2.3.Trajanje edukacije i mjesto implementacije</w:t>
      </w:r>
    </w:p>
    <w:p w:rsidR="00C73CA1" w:rsidRPr="00A230AB" w:rsidRDefault="000621F0" w:rsidP="00A230AB">
      <w:pPr>
        <w:rPr>
          <w:rFonts w:ascii="Cambria Math" w:eastAsia="Calibri" w:hAnsi="Cambria Math" w:cs="Times New Roman"/>
          <w:bCs/>
        </w:rPr>
      </w:pPr>
      <w:r w:rsidRPr="00450B48">
        <w:rPr>
          <w:rFonts w:ascii="Cambria Math" w:eastAsia="Calibri" w:hAnsi="Cambria Math" w:cs="Times New Roman"/>
          <w:bCs/>
        </w:rPr>
        <w:t>Trening traje dva dana, a mjesto održavanja će biti naknadno utvrđeno.</w:t>
      </w:r>
    </w:p>
    <w:p w:rsidR="00C73CA1" w:rsidRPr="00450B48" w:rsidRDefault="00C73CA1" w:rsidP="005F3BEF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bCs/>
        </w:rPr>
      </w:pPr>
      <w:r w:rsidRPr="00450B48">
        <w:rPr>
          <w:rFonts w:ascii="Cambria Math" w:hAnsi="Cambria Math" w:cs="Arial"/>
          <w:b/>
          <w:bCs/>
        </w:rPr>
        <w:t>2</w:t>
      </w:r>
      <w:r w:rsidR="00D15EAB" w:rsidRPr="00450B48">
        <w:rPr>
          <w:rFonts w:ascii="Cambria Math" w:hAnsi="Cambria Math" w:cs="Arial"/>
          <w:b/>
          <w:bCs/>
        </w:rPr>
        <w:t>.4</w:t>
      </w:r>
      <w:r w:rsidRPr="00450B48">
        <w:rPr>
          <w:rFonts w:ascii="Cambria Math" w:hAnsi="Cambria Math" w:cs="Arial"/>
          <w:b/>
          <w:bCs/>
        </w:rPr>
        <w:t>. Glavni rezultati koji se očekuju od</w:t>
      </w:r>
      <w:r w:rsidR="00EF7BF7" w:rsidRPr="00450B48">
        <w:rPr>
          <w:rFonts w:ascii="Cambria Math" w:hAnsi="Cambria Math" w:cs="Arial"/>
          <w:b/>
          <w:bCs/>
        </w:rPr>
        <w:t xml:space="preserve"> </w:t>
      </w:r>
      <w:r w:rsidR="000B16E3" w:rsidRPr="00450B48">
        <w:rPr>
          <w:rFonts w:ascii="Cambria Math" w:hAnsi="Cambria Math" w:cs="Arial"/>
          <w:b/>
          <w:bCs/>
        </w:rPr>
        <w:t>pružaoc</w:t>
      </w:r>
      <w:r w:rsidR="00EF7BF7" w:rsidRPr="00450B48">
        <w:rPr>
          <w:rFonts w:ascii="Cambria Math" w:hAnsi="Cambria Math" w:cs="Arial"/>
          <w:b/>
          <w:bCs/>
        </w:rPr>
        <w:t>a</w:t>
      </w:r>
      <w:r w:rsidRPr="00450B48">
        <w:rPr>
          <w:rFonts w:ascii="Cambria Math" w:hAnsi="Cambria Math" w:cs="Arial"/>
          <w:b/>
          <w:bCs/>
        </w:rPr>
        <w:t xml:space="preserve"> usluge:</w:t>
      </w:r>
    </w:p>
    <w:p w:rsidR="00EF7BF7" w:rsidRPr="00450B48" w:rsidRDefault="00EF7BF7" w:rsidP="00EF7BF7">
      <w:pPr>
        <w:autoSpaceDE w:val="0"/>
        <w:autoSpaceDN w:val="0"/>
        <w:adjustRightInd w:val="0"/>
        <w:spacing w:after="0" w:line="240" w:lineRule="auto"/>
        <w:rPr>
          <w:rFonts w:ascii="Cambria Math" w:hAnsi="Cambria Math" w:cs="Calibri"/>
        </w:rPr>
      </w:pPr>
    </w:p>
    <w:p w:rsidR="00EF7BF7" w:rsidRPr="00450B48" w:rsidRDefault="00EF7BF7" w:rsidP="005C79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rPr>
          <w:rFonts w:ascii="Cambria Math" w:hAnsi="Cambria Math" w:cs="Calibri"/>
        </w:rPr>
      </w:pPr>
      <w:r w:rsidRPr="00450B48">
        <w:rPr>
          <w:rFonts w:ascii="Cambria Math" w:hAnsi="Cambria Math" w:cs="Calibri"/>
        </w:rPr>
        <w:t xml:space="preserve">Upoznati se sa projektom, ciljevima i očekivanim rezultatima; </w:t>
      </w:r>
    </w:p>
    <w:p w:rsidR="000621F0" w:rsidRPr="00450B48" w:rsidRDefault="000621F0" w:rsidP="000621F0">
      <w:pPr>
        <w:numPr>
          <w:ilvl w:val="0"/>
          <w:numId w:val="12"/>
        </w:numPr>
        <w:contextualSpacing/>
        <w:rPr>
          <w:rFonts w:ascii="Cambria Math" w:eastAsia="Calibri" w:hAnsi="Cambria Math" w:cs="Times New Roman"/>
          <w:bCs/>
        </w:rPr>
      </w:pPr>
      <w:r w:rsidRPr="00450B48">
        <w:rPr>
          <w:rFonts w:ascii="Cambria Math" w:eastAsia="Calibri" w:hAnsi="Cambria Math" w:cs="Times New Roman"/>
          <w:bCs/>
        </w:rPr>
        <w:t>Dostaviti metodologiju i plan rada treninga prije održavanja treninga</w:t>
      </w:r>
    </w:p>
    <w:p w:rsidR="000621F0" w:rsidRPr="00450B48" w:rsidRDefault="000621F0" w:rsidP="000621F0">
      <w:pPr>
        <w:numPr>
          <w:ilvl w:val="0"/>
          <w:numId w:val="12"/>
        </w:numPr>
        <w:contextualSpacing/>
        <w:rPr>
          <w:rFonts w:ascii="Cambria Math" w:eastAsia="Calibri" w:hAnsi="Cambria Math" w:cs="Times New Roman"/>
          <w:bCs/>
        </w:rPr>
      </w:pPr>
      <w:r w:rsidRPr="00450B48">
        <w:rPr>
          <w:rFonts w:ascii="Cambria Math" w:eastAsia="Calibri" w:hAnsi="Cambria Math" w:cs="Times New Roman"/>
          <w:bCs/>
        </w:rPr>
        <w:lastRenderedPageBreak/>
        <w:t>Realizovati trening u skladu sa dogovorenom metodologijom i ciljevima treninga</w:t>
      </w:r>
    </w:p>
    <w:p w:rsidR="001864C8" w:rsidRPr="00450B48" w:rsidRDefault="001864C8" w:rsidP="005C795D">
      <w:pPr>
        <w:numPr>
          <w:ilvl w:val="0"/>
          <w:numId w:val="12"/>
        </w:numPr>
        <w:contextualSpacing/>
        <w:rPr>
          <w:rFonts w:ascii="Cambria Math" w:eastAsia="Calibri" w:hAnsi="Cambria Math" w:cs="Times New Roman"/>
          <w:bCs/>
        </w:rPr>
      </w:pPr>
      <w:r w:rsidRPr="00450B48">
        <w:rPr>
          <w:rFonts w:ascii="Cambria Math" w:eastAsia="Calibri" w:hAnsi="Cambria Math" w:cs="Times New Roman"/>
          <w:bCs/>
        </w:rPr>
        <w:t>Dostaviti sažeto uputstvo za pisanje izvještaja i analiza</w:t>
      </w:r>
    </w:p>
    <w:p w:rsidR="000621F0" w:rsidRPr="00450B48" w:rsidRDefault="005C795D" w:rsidP="005C795D">
      <w:pPr>
        <w:numPr>
          <w:ilvl w:val="0"/>
          <w:numId w:val="12"/>
        </w:numPr>
        <w:contextualSpacing/>
        <w:rPr>
          <w:rFonts w:ascii="Cambria Math" w:eastAsia="Calibri" w:hAnsi="Cambria Math" w:cs="Times New Roman"/>
          <w:bCs/>
        </w:rPr>
      </w:pPr>
      <w:r w:rsidRPr="00450B48">
        <w:rPr>
          <w:rFonts w:ascii="Cambria Math" w:eastAsia="Calibri" w:hAnsi="Cambria Math" w:cs="Times New Roman"/>
          <w:bCs/>
        </w:rPr>
        <w:t>P</w:t>
      </w:r>
      <w:r w:rsidR="000621F0" w:rsidRPr="00450B48">
        <w:rPr>
          <w:rFonts w:ascii="Cambria Math" w:eastAsia="Calibri" w:hAnsi="Cambria Math" w:cs="Times New Roman"/>
          <w:bCs/>
        </w:rPr>
        <w:t>ripremiti pisani izvještaj koji će obuhvatati:</w:t>
      </w:r>
      <w:r w:rsidR="000621F0" w:rsidRPr="00450B48">
        <w:rPr>
          <w:rFonts w:ascii="Cambria Math" w:eastAsiaTheme="minorHAnsi" w:hAnsi="Cambria Math"/>
          <w:bCs/>
        </w:rPr>
        <w:t xml:space="preserve"> </w:t>
      </w:r>
      <w:r w:rsidR="000621F0" w:rsidRPr="00450B48">
        <w:rPr>
          <w:rFonts w:ascii="Cambria Math" w:eastAsia="Calibri" w:hAnsi="Cambria Math" w:cs="Times New Roman"/>
          <w:bCs/>
        </w:rPr>
        <w:t xml:space="preserve">uvod, sažetak rezultata evaluacije, spisak prisustva na edukaciji, </w:t>
      </w:r>
      <w:r w:rsidR="00CB3D97" w:rsidRPr="00450B48">
        <w:rPr>
          <w:rFonts w:ascii="Cambria Math" w:eastAsia="Calibri" w:hAnsi="Cambria Math" w:cs="Times New Roman"/>
          <w:bCs/>
        </w:rPr>
        <w:t>i</w:t>
      </w:r>
      <w:r w:rsidR="000621F0" w:rsidRPr="00450B48">
        <w:rPr>
          <w:rFonts w:ascii="Cambria Math" w:eastAsia="Calibri" w:hAnsi="Cambria Math" w:cs="Times New Roman"/>
          <w:bCs/>
        </w:rPr>
        <w:t>zazov</w:t>
      </w:r>
      <w:r w:rsidR="001864C8" w:rsidRPr="00450B48">
        <w:rPr>
          <w:rFonts w:ascii="Cambria Math" w:eastAsia="Calibri" w:hAnsi="Cambria Math" w:cs="Times New Roman"/>
          <w:bCs/>
        </w:rPr>
        <w:t>e</w:t>
      </w:r>
      <w:r w:rsidR="000621F0" w:rsidRPr="00450B48">
        <w:rPr>
          <w:rFonts w:ascii="Cambria Math" w:eastAsia="Calibri" w:hAnsi="Cambria Math" w:cs="Times New Roman"/>
          <w:bCs/>
        </w:rPr>
        <w:t xml:space="preserve"> tokom treninga, preporuke za eventualni nastavak edukacije</w:t>
      </w:r>
    </w:p>
    <w:p w:rsidR="000621F0" w:rsidRPr="00450B48" w:rsidRDefault="000621F0" w:rsidP="005C795D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</w:rPr>
      </w:pPr>
    </w:p>
    <w:p w:rsidR="000B16E3" w:rsidRPr="00450B48" w:rsidRDefault="00B767CE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B767CE">
        <w:rPr>
          <w:rFonts w:asciiTheme="majorHAnsi" w:hAnsiTheme="majorHAnsi" w:cs="Arial"/>
          <w:b/>
          <w:bCs/>
        </w:rPr>
        <w:pict>
          <v:rect id="_x0000_i1027" style="width:468pt;height:1.5pt" o:hralign="center" o:hrstd="t" o:hrnoshade="t" o:hr="t" fillcolor="#00b0f0" stroked="f"/>
        </w:pict>
      </w:r>
    </w:p>
    <w:p w:rsidR="00CB1474" w:rsidRPr="00450B48" w:rsidRDefault="005F3BEF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450B48">
        <w:rPr>
          <w:rFonts w:asciiTheme="majorHAnsi" w:hAnsiTheme="majorHAnsi" w:cs="Arial"/>
          <w:b/>
          <w:bCs/>
        </w:rPr>
        <w:t xml:space="preserve">III PROFIL </w:t>
      </w:r>
      <w:r w:rsidR="000B16E3" w:rsidRPr="00450B48">
        <w:rPr>
          <w:rFonts w:asciiTheme="majorHAnsi" w:hAnsiTheme="majorHAnsi" w:cs="Arial"/>
          <w:b/>
          <w:bCs/>
        </w:rPr>
        <w:t xml:space="preserve">PRUŽAOCA USLUGE </w:t>
      </w:r>
    </w:p>
    <w:p w:rsidR="000B16E3" w:rsidRPr="00450B48" w:rsidRDefault="000B16E3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:rsidR="00E87696" w:rsidRPr="00A230AB" w:rsidRDefault="00E87696" w:rsidP="00CC616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</w:rPr>
      </w:pPr>
      <w:bookmarkStart w:id="0" w:name="_Hlk532815627"/>
      <w:r w:rsidRPr="00A230AB">
        <w:rPr>
          <w:rFonts w:asciiTheme="majorHAnsi" w:hAnsiTheme="majorHAnsi" w:cs="Arial"/>
          <w:bCs/>
        </w:rPr>
        <w:t>Fizičko ili pravno lice</w:t>
      </w:r>
    </w:p>
    <w:p w:rsidR="00CE5740" w:rsidRPr="00A230AB" w:rsidRDefault="00CE5740" w:rsidP="004416C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230AB">
        <w:rPr>
          <w:rFonts w:asciiTheme="majorHAnsi" w:hAnsiTheme="majorHAnsi" w:cs="Arial"/>
          <w:bCs/>
        </w:rPr>
        <w:t>Visoka stručna sprema</w:t>
      </w:r>
    </w:p>
    <w:p w:rsidR="004416C9" w:rsidRPr="00A230AB" w:rsidRDefault="004416C9" w:rsidP="004416C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230AB">
        <w:rPr>
          <w:rFonts w:asciiTheme="majorHAnsi" w:hAnsiTheme="majorHAnsi"/>
        </w:rPr>
        <w:t>Najmanje 2 godine iskustva u radu na poslovima vođenja treninga za monitoring, izvještavan</w:t>
      </w:r>
      <w:r w:rsidR="00CC6166" w:rsidRPr="00A230AB">
        <w:rPr>
          <w:rFonts w:asciiTheme="majorHAnsi" w:hAnsiTheme="majorHAnsi"/>
        </w:rPr>
        <w:t>je i pisanje a</w:t>
      </w:r>
      <w:r w:rsidRPr="00A230AB">
        <w:rPr>
          <w:rFonts w:asciiTheme="majorHAnsi" w:hAnsiTheme="majorHAnsi"/>
        </w:rPr>
        <w:t>lternativnih  izvještaja  i analiza,</w:t>
      </w:r>
    </w:p>
    <w:p w:rsidR="004416C9" w:rsidRPr="00A230AB" w:rsidRDefault="004416C9" w:rsidP="004416C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230AB">
        <w:rPr>
          <w:rFonts w:asciiTheme="majorHAnsi" w:hAnsiTheme="majorHAnsi"/>
        </w:rPr>
        <w:t>Poznavanje nacionalnog i međunarodnog pravnog okvira i propisa Evropske unije koji se odnose na prava osoba sa invaliditetom</w:t>
      </w:r>
    </w:p>
    <w:p w:rsidR="004416C9" w:rsidRPr="00A230AB" w:rsidRDefault="004416C9" w:rsidP="004416C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230AB">
        <w:rPr>
          <w:rFonts w:asciiTheme="majorHAnsi" w:hAnsiTheme="majorHAnsi"/>
        </w:rPr>
        <w:t>Iskustvo u pripremi izvještaja i analiza</w:t>
      </w:r>
    </w:p>
    <w:p w:rsidR="004416C9" w:rsidRPr="00A230AB" w:rsidRDefault="004416C9" w:rsidP="004416C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230AB">
        <w:rPr>
          <w:rFonts w:asciiTheme="majorHAnsi" w:hAnsiTheme="majorHAnsi"/>
        </w:rPr>
        <w:t>Iskustvo u radu sa organizacijama civilnog društva</w:t>
      </w:r>
    </w:p>
    <w:p w:rsidR="004416C9" w:rsidRPr="00A230AB" w:rsidRDefault="004416C9" w:rsidP="004416C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A230AB">
        <w:rPr>
          <w:rFonts w:asciiTheme="majorHAnsi" w:hAnsiTheme="majorHAnsi"/>
        </w:rPr>
        <w:t>Napredne komunikacijske vještine</w:t>
      </w:r>
    </w:p>
    <w:p w:rsidR="00E87696" w:rsidRPr="00450B48" w:rsidRDefault="00E87696" w:rsidP="0067429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  <w:b/>
        </w:rPr>
      </w:pPr>
    </w:p>
    <w:bookmarkEnd w:id="0"/>
    <w:p w:rsidR="005F3BEF" w:rsidRPr="00450B48" w:rsidRDefault="00DF01E0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450B48">
        <w:rPr>
          <w:rFonts w:asciiTheme="majorHAnsi" w:hAnsiTheme="majorHAnsi" w:cs="Arial"/>
          <w:b/>
        </w:rPr>
        <w:t>3.</w:t>
      </w:r>
      <w:r w:rsidR="00D15EAB" w:rsidRPr="00450B48">
        <w:rPr>
          <w:rFonts w:asciiTheme="majorHAnsi" w:hAnsiTheme="majorHAnsi" w:cs="Arial"/>
          <w:b/>
        </w:rPr>
        <w:t xml:space="preserve">1. </w:t>
      </w:r>
      <w:r w:rsidR="005F3BEF" w:rsidRPr="00450B48">
        <w:rPr>
          <w:rFonts w:asciiTheme="majorHAnsi" w:hAnsiTheme="majorHAnsi" w:cs="Arial"/>
          <w:b/>
        </w:rPr>
        <w:t>Jezici:</w:t>
      </w:r>
    </w:p>
    <w:p w:rsidR="005F3BEF" w:rsidRPr="00450B48" w:rsidRDefault="005F3BEF" w:rsidP="00DF01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50B48">
        <w:rPr>
          <w:rFonts w:asciiTheme="majorHAnsi" w:hAnsiTheme="majorHAnsi" w:cs="Arial"/>
        </w:rPr>
        <w:t xml:space="preserve"> </w:t>
      </w:r>
      <w:r w:rsidR="000D5CB8" w:rsidRPr="00450B48">
        <w:rPr>
          <w:rFonts w:asciiTheme="majorHAnsi" w:hAnsiTheme="majorHAnsi" w:cs="Arial"/>
        </w:rPr>
        <w:t>b/h/s</w:t>
      </w:r>
      <w:r w:rsidRPr="00450B48">
        <w:rPr>
          <w:rFonts w:asciiTheme="majorHAnsi" w:hAnsiTheme="majorHAnsi" w:cs="Arial"/>
        </w:rPr>
        <w:t xml:space="preserve"> </w:t>
      </w:r>
      <w:r w:rsidR="00CB1474" w:rsidRPr="00450B48">
        <w:rPr>
          <w:rFonts w:asciiTheme="majorHAnsi" w:hAnsiTheme="majorHAnsi" w:cs="Arial"/>
        </w:rPr>
        <w:t xml:space="preserve"> </w:t>
      </w:r>
    </w:p>
    <w:p w:rsidR="0069376B" w:rsidRPr="00450B48" w:rsidRDefault="0069376B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:rsidR="00CB1474" w:rsidRPr="00450B48" w:rsidRDefault="00B767CE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B767CE">
        <w:rPr>
          <w:rFonts w:asciiTheme="majorHAnsi" w:hAnsiTheme="majorHAnsi" w:cs="Arial"/>
          <w:b/>
          <w:bCs/>
        </w:rPr>
        <w:pict>
          <v:rect id="_x0000_i1028" style="width:468pt;height:1.5pt" o:hralign="center" o:hrstd="t" o:hrnoshade="t" o:hr="t" fillcolor="#00b0f0" stroked="f"/>
        </w:pict>
      </w:r>
    </w:p>
    <w:p w:rsidR="005F3BEF" w:rsidRPr="00450B48" w:rsidRDefault="005F3BEF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450B48">
        <w:rPr>
          <w:rFonts w:asciiTheme="majorHAnsi" w:hAnsiTheme="majorHAnsi" w:cs="Arial"/>
          <w:b/>
          <w:bCs/>
        </w:rPr>
        <w:t>IV TRAJANJE ANGAŽMANA</w:t>
      </w:r>
    </w:p>
    <w:p w:rsidR="00CB1474" w:rsidRPr="00450B48" w:rsidRDefault="00CB1474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87210" w:rsidRPr="00A230AB" w:rsidRDefault="004416C9" w:rsidP="004416C9">
      <w:pPr>
        <w:rPr>
          <w:rFonts w:ascii="Cambria Math" w:eastAsia="Calibri" w:hAnsi="Cambria Math" w:cs="Times New Roman"/>
        </w:rPr>
      </w:pPr>
      <w:r w:rsidRPr="00450B48">
        <w:rPr>
          <w:rFonts w:ascii="Cambria Math" w:eastAsia="Calibri" w:hAnsi="Cambria Math" w:cs="Times New Roman"/>
        </w:rPr>
        <w:t xml:space="preserve">Angažman  će se trajati </w:t>
      </w:r>
      <w:r w:rsidR="00C33FB2">
        <w:rPr>
          <w:rFonts w:ascii="Cambria Math" w:eastAsia="Calibri" w:hAnsi="Cambria Math" w:cs="Times New Roman"/>
        </w:rPr>
        <w:t>15 dana (priprema, realizacija i</w:t>
      </w:r>
      <w:r w:rsidRPr="00450B48">
        <w:rPr>
          <w:rFonts w:ascii="Cambria Math" w:eastAsia="Calibri" w:hAnsi="Cambria Math" w:cs="Times New Roman"/>
        </w:rPr>
        <w:t xml:space="preserve"> izvještavanje) u periodu od </w:t>
      </w:r>
      <w:r w:rsidR="00A87210" w:rsidRPr="00A230AB">
        <w:rPr>
          <w:rFonts w:ascii="Cambria Math" w:eastAsia="Calibri" w:hAnsi="Cambria Math" w:cs="Times New Roman"/>
        </w:rPr>
        <w:t>1</w:t>
      </w:r>
      <w:r w:rsidR="00A230AB" w:rsidRPr="00A230AB">
        <w:rPr>
          <w:rFonts w:ascii="Cambria Math" w:eastAsia="Calibri" w:hAnsi="Cambria Math" w:cs="Times New Roman"/>
        </w:rPr>
        <w:t>5. do 30</w:t>
      </w:r>
      <w:r w:rsidR="00A87210" w:rsidRPr="00A230AB">
        <w:rPr>
          <w:rFonts w:ascii="Cambria Math" w:eastAsia="Calibri" w:hAnsi="Cambria Math" w:cs="Times New Roman"/>
        </w:rPr>
        <w:t xml:space="preserve">. juna 2019. </w:t>
      </w:r>
    </w:p>
    <w:p w:rsidR="004416C9" w:rsidRPr="00A230AB" w:rsidRDefault="00CB3D97" w:rsidP="004416C9">
      <w:pPr>
        <w:rPr>
          <w:rFonts w:ascii="Cambria Math" w:eastAsia="Calibri" w:hAnsi="Cambria Math" w:cs="Times New Roman"/>
        </w:rPr>
      </w:pPr>
      <w:r w:rsidRPr="00A230AB">
        <w:rPr>
          <w:rFonts w:ascii="Cambria Math" w:eastAsia="Calibri" w:hAnsi="Cambria Math" w:cs="Times New Roman"/>
        </w:rPr>
        <w:t>Pruža</w:t>
      </w:r>
      <w:r w:rsidR="00A87210" w:rsidRPr="00A230AB">
        <w:rPr>
          <w:rFonts w:ascii="Cambria Math" w:eastAsia="Calibri" w:hAnsi="Cambria Math" w:cs="Times New Roman"/>
        </w:rPr>
        <w:t xml:space="preserve">lac/teljica </w:t>
      </w:r>
      <w:r w:rsidRPr="00A230AB">
        <w:rPr>
          <w:rFonts w:ascii="Cambria Math" w:eastAsia="Calibri" w:hAnsi="Cambria Math" w:cs="Times New Roman"/>
        </w:rPr>
        <w:t>usluge</w:t>
      </w:r>
      <w:r w:rsidR="004416C9" w:rsidRPr="00A230AB">
        <w:rPr>
          <w:rFonts w:ascii="Cambria Math" w:eastAsia="Calibri" w:hAnsi="Cambria Math" w:cs="Times New Roman"/>
        </w:rPr>
        <w:t xml:space="preserve"> će tokom obavljanja usluga održavati redovnu komunikaciju sa koordinatorom na projektu iz partnerske organizacije Helsinški parlament građana Banja Luka.</w:t>
      </w:r>
    </w:p>
    <w:p w:rsidR="0047119B" w:rsidRPr="00A230AB" w:rsidRDefault="004416C9" w:rsidP="0047119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A230AB">
        <w:rPr>
          <w:rFonts w:asciiTheme="majorHAnsi" w:hAnsiTheme="majorHAnsi" w:cs="Arial"/>
        </w:rPr>
        <w:t xml:space="preserve">Bruto iznos </w:t>
      </w:r>
      <w:r w:rsidR="0047119B" w:rsidRPr="00A230AB">
        <w:rPr>
          <w:rFonts w:asciiTheme="majorHAnsi" w:hAnsiTheme="majorHAnsi" w:cs="Arial"/>
        </w:rPr>
        <w:t xml:space="preserve">predviđen za ovaj angažman iznosi </w:t>
      </w:r>
      <w:r w:rsidR="001B7329" w:rsidRPr="00C33FB2">
        <w:rPr>
          <w:rFonts w:asciiTheme="majorHAnsi" w:hAnsiTheme="majorHAnsi" w:cs="Arial"/>
          <w:b/>
        </w:rPr>
        <w:t>600</w:t>
      </w:r>
      <w:r w:rsidR="002F0E53">
        <w:rPr>
          <w:rFonts w:asciiTheme="majorHAnsi" w:hAnsiTheme="majorHAnsi" w:cs="Arial"/>
          <w:b/>
        </w:rPr>
        <w:t>,00</w:t>
      </w:r>
      <w:r w:rsidR="001B7329" w:rsidRPr="00C33FB2">
        <w:rPr>
          <w:rFonts w:asciiTheme="majorHAnsi" w:hAnsiTheme="majorHAnsi" w:cs="Arial"/>
          <w:b/>
        </w:rPr>
        <w:t xml:space="preserve"> </w:t>
      </w:r>
      <w:r w:rsidR="00A230AB" w:rsidRPr="00C33FB2">
        <w:rPr>
          <w:rFonts w:asciiTheme="majorHAnsi" w:hAnsiTheme="majorHAnsi" w:cs="Arial"/>
          <w:b/>
        </w:rPr>
        <w:t>EUR</w:t>
      </w:r>
      <w:r w:rsidR="00A230AB" w:rsidRPr="00A230AB">
        <w:rPr>
          <w:rFonts w:asciiTheme="majorHAnsi" w:hAnsiTheme="majorHAnsi" w:cs="Arial"/>
        </w:rPr>
        <w:t xml:space="preserve"> </w:t>
      </w:r>
      <w:r w:rsidR="001B7329">
        <w:rPr>
          <w:rFonts w:asciiTheme="majorHAnsi" w:hAnsiTheme="majorHAnsi" w:cs="Arial"/>
        </w:rPr>
        <w:t xml:space="preserve"> u protivvrijednosti u </w:t>
      </w:r>
      <w:r w:rsidR="002F0E53">
        <w:rPr>
          <w:rFonts w:asciiTheme="majorHAnsi" w:hAnsiTheme="majorHAnsi" w:cs="Arial"/>
        </w:rPr>
        <w:t>konvertibilnim markama.</w:t>
      </w:r>
    </w:p>
    <w:p w:rsidR="00314685" w:rsidRPr="00A230AB" w:rsidRDefault="00314685" w:rsidP="0031468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A230AB">
        <w:rPr>
          <w:rFonts w:asciiTheme="majorHAnsi" w:hAnsiTheme="majorHAnsi" w:cs="Arial"/>
        </w:rPr>
        <w:t>Pruža</w:t>
      </w:r>
      <w:r w:rsidR="00A87210" w:rsidRPr="00A230AB">
        <w:rPr>
          <w:rFonts w:asciiTheme="majorHAnsi" w:hAnsiTheme="majorHAnsi" w:cs="Arial"/>
        </w:rPr>
        <w:t xml:space="preserve">lac/teljica </w:t>
      </w:r>
      <w:r w:rsidRPr="00A230AB">
        <w:rPr>
          <w:rFonts w:asciiTheme="majorHAnsi" w:hAnsiTheme="majorHAnsi" w:cs="Arial"/>
        </w:rPr>
        <w:t xml:space="preserve">usluge će za angažman biti isplaćen na osnovu zaključenog Ugovora sa </w:t>
      </w:r>
      <w:r w:rsidR="001B7329">
        <w:rPr>
          <w:rFonts w:asciiTheme="majorHAnsi" w:hAnsiTheme="majorHAnsi" w:cs="Arial"/>
        </w:rPr>
        <w:t>ugovaračem</w:t>
      </w:r>
      <w:r w:rsidR="00A87210" w:rsidRPr="00A230AB">
        <w:rPr>
          <w:rFonts w:asciiTheme="majorHAnsi" w:hAnsiTheme="majorHAnsi" w:cs="Arial"/>
        </w:rPr>
        <w:t>.</w:t>
      </w:r>
    </w:p>
    <w:p w:rsidR="000777B5" w:rsidRPr="00450B48" w:rsidRDefault="00B02F0C" w:rsidP="00B02F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50B48">
        <w:rPr>
          <w:rFonts w:asciiTheme="majorHAnsi" w:hAnsiTheme="majorHAnsi" w:cs="Arial"/>
        </w:rPr>
        <w:t xml:space="preserve">Porezi i doprinosi će biti obračunati i uplaćeni u skladu sa zakonom </w:t>
      </w:r>
      <w:r w:rsidR="000777B5" w:rsidRPr="00450B48">
        <w:rPr>
          <w:rFonts w:asciiTheme="majorHAnsi" w:hAnsiTheme="majorHAnsi" w:cs="Arial"/>
        </w:rPr>
        <w:t>od strane ugovarača usluge.</w:t>
      </w:r>
      <w:r w:rsidR="000B16E3" w:rsidRPr="00450B48">
        <w:rPr>
          <w:rFonts w:asciiTheme="majorHAnsi" w:hAnsiTheme="majorHAnsi" w:cs="Arial"/>
        </w:rPr>
        <w:t xml:space="preserve"> </w:t>
      </w:r>
    </w:p>
    <w:p w:rsidR="005F3BEF" w:rsidRPr="00450B48" w:rsidRDefault="00B767CE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767CE">
        <w:rPr>
          <w:rFonts w:asciiTheme="majorHAnsi" w:hAnsiTheme="majorHAnsi" w:cs="Arial"/>
          <w:b/>
          <w:bCs/>
        </w:rPr>
        <w:pict>
          <v:rect id="_x0000_i1029" style="width:468pt;height:1.5pt" o:hralign="center" o:hrstd="t" o:hrnoshade="t" o:hr="t" fillcolor="#00b0f0" stroked="f"/>
        </w:pict>
      </w:r>
    </w:p>
    <w:p w:rsidR="00D15EAB" w:rsidRPr="00450B48" w:rsidRDefault="00D15EAB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:rsidR="005F3BEF" w:rsidRPr="00450B48" w:rsidRDefault="005F3BEF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450B48">
        <w:rPr>
          <w:rFonts w:asciiTheme="majorHAnsi" w:hAnsiTheme="majorHAnsi" w:cs="Arial"/>
          <w:b/>
          <w:bCs/>
        </w:rPr>
        <w:t>V ROKOVI</w:t>
      </w:r>
    </w:p>
    <w:p w:rsidR="005F3BEF" w:rsidRPr="00450B48" w:rsidRDefault="00C3566C" w:rsidP="005F3BEF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</w:rPr>
      </w:pPr>
      <w:r w:rsidRPr="00450B48">
        <w:rPr>
          <w:rFonts w:ascii="Cambria Math" w:hAnsi="Cambria Math" w:cs="Arial"/>
        </w:rPr>
        <w:t>Pruža</w:t>
      </w:r>
      <w:r w:rsidR="00A87210">
        <w:rPr>
          <w:rFonts w:ascii="Cambria Math" w:hAnsi="Cambria Math" w:cs="Arial"/>
        </w:rPr>
        <w:t>la</w:t>
      </w:r>
      <w:r w:rsidR="00A230AB">
        <w:rPr>
          <w:rFonts w:ascii="Cambria Math" w:hAnsi="Cambria Math" w:cs="Arial"/>
        </w:rPr>
        <w:t>c</w:t>
      </w:r>
      <w:r w:rsidR="00A87210">
        <w:rPr>
          <w:rFonts w:ascii="Cambria Math" w:hAnsi="Cambria Math" w:cs="Arial"/>
        </w:rPr>
        <w:t>/teljica</w:t>
      </w:r>
      <w:r w:rsidRPr="00450B48">
        <w:rPr>
          <w:rFonts w:ascii="Cambria Math" w:hAnsi="Cambria Math" w:cs="Arial"/>
        </w:rPr>
        <w:t xml:space="preserve"> usluge</w:t>
      </w:r>
      <w:r w:rsidR="005F3BEF" w:rsidRPr="00450B48">
        <w:rPr>
          <w:rFonts w:ascii="Cambria Math" w:hAnsi="Cambria Math" w:cs="Arial"/>
        </w:rPr>
        <w:t xml:space="preserve"> će početi sa radom odmah nakon potpisivanja ugovora sa </w:t>
      </w:r>
      <w:r w:rsidR="0047119B" w:rsidRPr="00450B48">
        <w:rPr>
          <w:rFonts w:ascii="Cambria Math" w:hAnsi="Cambria Math" w:cs="Arial"/>
        </w:rPr>
        <w:t>ugovaračem usluge</w:t>
      </w:r>
      <w:r w:rsidR="005F3BEF" w:rsidRPr="00450B48">
        <w:rPr>
          <w:rFonts w:ascii="Cambria Math" w:hAnsi="Cambria Math" w:cs="Arial"/>
        </w:rPr>
        <w:t>.</w:t>
      </w:r>
    </w:p>
    <w:p w:rsidR="005F3BEF" w:rsidRPr="00450B48" w:rsidRDefault="005F3BEF" w:rsidP="005F3BEF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</w:rPr>
      </w:pPr>
      <w:r w:rsidRPr="00450B48">
        <w:rPr>
          <w:rFonts w:ascii="Cambria Math" w:hAnsi="Cambria Math" w:cs="Arial"/>
        </w:rPr>
        <w:t xml:space="preserve">Procjena </w:t>
      </w:r>
      <w:r w:rsidR="0047119B" w:rsidRPr="00450B48">
        <w:rPr>
          <w:rFonts w:ascii="Cambria Math" w:hAnsi="Cambria Math" w:cs="Arial"/>
        </w:rPr>
        <w:t xml:space="preserve">ugovarača usluge </w:t>
      </w:r>
      <w:r w:rsidRPr="00450B48">
        <w:rPr>
          <w:rFonts w:ascii="Cambria Math" w:hAnsi="Cambria Math" w:cs="Arial"/>
        </w:rPr>
        <w:t xml:space="preserve">je da se posao može uraditi za </w:t>
      </w:r>
      <w:r w:rsidR="004416C9" w:rsidRPr="00450B48">
        <w:rPr>
          <w:rFonts w:ascii="Cambria Math" w:hAnsi="Cambria Math" w:cs="Arial"/>
        </w:rPr>
        <w:t>15</w:t>
      </w:r>
      <w:r w:rsidR="00540BCF" w:rsidRPr="00450B48">
        <w:rPr>
          <w:rFonts w:ascii="Cambria Math" w:hAnsi="Cambria Math" w:cs="Arial"/>
        </w:rPr>
        <w:t xml:space="preserve"> </w:t>
      </w:r>
      <w:r w:rsidRPr="00450B48">
        <w:rPr>
          <w:rFonts w:ascii="Cambria Math" w:hAnsi="Cambria Math" w:cs="Arial"/>
        </w:rPr>
        <w:t>radnih dana.</w:t>
      </w:r>
    </w:p>
    <w:p w:rsidR="003620C4" w:rsidRPr="00450B48" w:rsidRDefault="003620C4" w:rsidP="005F3BEF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</w:rPr>
      </w:pPr>
    </w:p>
    <w:p w:rsidR="00540BCF" w:rsidRPr="00450B48" w:rsidRDefault="006B1CDE" w:rsidP="005F3BEF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</w:rPr>
      </w:pPr>
      <w:bookmarkStart w:id="1" w:name="_Hlk532813788"/>
      <w:r w:rsidRPr="00450B48">
        <w:rPr>
          <w:rFonts w:ascii="Cambria Math" w:hAnsi="Cambria Math" w:cs="Arial"/>
        </w:rPr>
        <w:lastRenderedPageBreak/>
        <w:t>Pruža</w:t>
      </w:r>
      <w:r w:rsidR="00A87210">
        <w:rPr>
          <w:rFonts w:ascii="Cambria Math" w:hAnsi="Cambria Math" w:cs="Arial"/>
        </w:rPr>
        <w:t xml:space="preserve">lac/teljica </w:t>
      </w:r>
      <w:r w:rsidRPr="00450B48">
        <w:rPr>
          <w:rFonts w:ascii="Cambria Math" w:hAnsi="Cambria Math" w:cs="Arial"/>
        </w:rPr>
        <w:t xml:space="preserve">usluge </w:t>
      </w:r>
      <w:r w:rsidR="00CB1474" w:rsidRPr="00450B48">
        <w:rPr>
          <w:rFonts w:ascii="Cambria Math" w:hAnsi="Cambria Math" w:cs="Arial"/>
        </w:rPr>
        <w:t>je dužan d</w:t>
      </w:r>
      <w:r w:rsidR="0047119B" w:rsidRPr="00450B48">
        <w:rPr>
          <w:rFonts w:ascii="Cambria Math" w:hAnsi="Cambria Math" w:cs="Arial"/>
        </w:rPr>
        <w:t>ostaviti izvještaj o izvršen</w:t>
      </w:r>
      <w:r w:rsidR="00CB1474" w:rsidRPr="00450B48">
        <w:rPr>
          <w:rFonts w:ascii="Cambria Math" w:hAnsi="Cambria Math" w:cs="Arial"/>
        </w:rPr>
        <w:t xml:space="preserve">om angažmanu </w:t>
      </w:r>
      <w:r w:rsidR="005F3BEF" w:rsidRPr="00450B48">
        <w:rPr>
          <w:rFonts w:ascii="Cambria Math" w:hAnsi="Cambria Math" w:cs="Arial"/>
        </w:rPr>
        <w:t xml:space="preserve">najkasnije </w:t>
      </w:r>
      <w:r w:rsidR="00540BCF" w:rsidRPr="00450B48">
        <w:rPr>
          <w:rFonts w:ascii="Cambria Math" w:hAnsi="Cambria Math" w:cs="Arial"/>
        </w:rPr>
        <w:t>7 dana od završetka angažmana</w:t>
      </w:r>
      <w:r w:rsidR="00CB1474" w:rsidRPr="00450B48">
        <w:rPr>
          <w:rFonts w:ascii="Cambria Math" w:hAnsi="Cambria Math" w:cs="Arial"/>
        </w:rPr>
        <w:t xml:space="preserve"> </w:t>
      </w:r>
      <w:r w:rsidR="003620C4" w:rsidRPr="00450B48">
        <w:rPr>
          <w:rFonts w:ascii="Cambria Math" w:hAnsi="Cambria Math" w:cs="Arial"/>
        </w:rPr>
        <w:t>projekt menadžeru</w:t>
      </w:r>
      <w:bookmarkEnd w:id="1"/>
      <w:r w:rsidR="003620C4" w:rsidRPr="00450B48">
        <w:rPr>
          <w:rFonts w:ascii="Cambria Math" w:hAnsi="Cambria Math" w:cs="Arial"/>
        </w:rPr>
        <w:t>.</w:t>
      </w:r>
    </w:p>
    <w:p w:rsidR="00B927F7" w:rsidRPr="00450B48" w:rsidRDefault="00B767CE" w:rsidP="00540B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767CE">
        <w:rPr>
          <w:rFonts w:asciiTheme="majorHAnsi" w:hAnsiTheme="majorHAnsi" w:cs="Arial"/>
          <w:b/>
          <w:bCs/>
        </w:rPr>
        <w:pict>
          <v:rect id="_x0000_i1030" style="width:468pt;height:1.5pt" o:hralign="center" o:hrstd="t" o:hrnoshade="t" o:hr="t" fillcolor="#00b0f0" stroked="f"/>
        </w:pict>
      </w:r>
    </w:p>
    <w:p w:rsidR="00D15EAB" w:rsidRPr="00450B48" w:rsidRDefault="00D15EAB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:rsidR="005F3BEF" w:rsidRPr="00450B48" w:rsidRDefault="005F3BEF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450B48">
        <w:rPr>
          <w:rFonts w:asciiTheme="majorHAnsi" w:hAnsiTheme="majorHAnsi" w:cs="Arial"/>
          <w:b/>
          <w:bCs/>
        </w:rPr>
        <w:t>VI PRIJAVE</w:t>
      </w:r>
    </w:p>
    <w:p w:rsidR="005F3BEF" w:rsidRPr="00450B48" w:rsidRDefault="005F3BEF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  <w:r w:rsidRPr="00450B48">
        <w:rPr>
          <w:rFonts w:asciiTheme="majorHAnsi" w:hAnsiTheme="majorHAnsi" w:cs="Arial"/>
        </w:rPr>
        <w:t xml:space="preserve">Rok za podnošenje prijava za angažovanje </w:t>
      </w:r>
      <w:r w:rsidR="00CB3D97" w:rsidRPr="00450B48">
        <w:rPr>
          <w:rFonts w:asciiTheme="majorHAnsi" w:hAnsiTheme="majorHAnsi" w:cs="Arial"/>
        </w:rPr>
        <w:t>Pružaoca usluge</w:t>
      </w:r>
      <w:r w:rsidRPr="00450B48">
        <w:rPr>
          <w:rFonts w:asciiTheme="majorHAnsi" w:hAnsiTheme="majorHAnsi" w:cs="Arial"/>
        </w:rPr>
        <w:t xml:space="preserve"> za</w:t>
      </w:r>
      <w:r w:rsidR="00CB3D97" w:rsidRPr="00450B48">
        <w:rPr>
          <w:rFonts w:asciiTheme="majorHAnsi" w:hAnsiTheme="majorHAnsi" w:cs="Arial"/>
        </w:rPr>
        <w:t xml:space="preserve"> realizaciju treninga</w:t>
      </w:r>
      <w:r w:rsidR="004416C9" w:rsidRPr="00450B48">
        <w:rPr>
          <w:rFonts w:asciiTheme="majorHAnsi" w:hAnsiTheme="majorHAnsi" w:cs="Arial"/>
        </w:rPr>
        <w:t xml:space="preserve"> </w:t>
      </w:r>
      <w:r w:rsidR="00096B0E">
        <w:rPr>
          <w:rFonts w:asciiTheme="majorHAnsi" w:hAnsiTheme="majorHAnsi" w:cs="Arial"/>
        </w:rPr>
        <w:t xml:space="preserve">je </w:t>
      </w:r>
      <w:r w:rsidR="00096B0E" w:rsidRPr="00096B0E">
        <w:rPr>
          <w:rFonts w:asciiTheme="majorHAnsi" w:hAnsiTheme="majorHAnsi" w:cs="Arial"/>
          <w:b/>
        </w:rPr>
        <w:t>18.05.2019</w:t>
      </w:r>
      <w:r w:rsidR="00096B0E">
        <w:rPr>
          <w:rFonts w:asciiTheme="majorHAnsi" w:hAnsiTheme="majorHAnsi" w:cs="Arial"/>
        </w:rPr>
        <w:t>., odnosno 15 dana od objave Poziva.</w:t>
      </w:r>
    </w:p>
    <w:p w:rsidR="00E041FC" w:rsidRPr="00450B48" w:rsidRDefault="00E041FC" w:rsidP="00E041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E041FC" w:rsidRPr="00450B48" w:rsidRDefault="00E041FC" w:rsidP="00E041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50B48">
        <w:rPr>
          <w:rFonts w:asciiTheme="majorHAnsi" w:hAnsiTheme="majorHAnsi" w:cs="Arial"/>
        </w:rPr>
        <w:t>Vaša prijava mora sadržavati:</w:t>
      </w:r>
    </w:p>
    <w:p w:rsidR="00E041FC" w:rsidRPr="00450B48" w:rsidRDefault="00E041FC" w:rsidP="00E041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E041FC" w:rsidRPr="00450B48" w:rsidRDefault="001D77E8" w:rsidP="00CB3D9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450B48">
        <w:rPr>
          <w:rFonts w:asciiTheme="majorHAnsi" w:hAnsiTheme="majorHAnsi" w:cs="Arial"/>
          <w:b/>
        </w:rPr>
        <w:t>R</w:t>
      </w:r>
      <w:r w:rsidR="00E041FC" w:rsidRPr="00450B48">
        <w:rPr>
          <w:rFonts w:asciiTheme="majorHAnsi" w:hAnsiTheme="majorHAnsi" w:cs="Arial"/>
          <w:b/>
        </w:rPr>
        <w:t>eferentni broj ponude EU CDEC/1</w:t>
      </w:r>
      <w:r w:rsidR="00A83359">
        <w:rPr>
          <w:rFonts w:asciiTheme="majorHAnsi" w:hAnsiTheme="majorHAnsi" w:cs="Arial"/>
          <w:b/>
        </w:rPr>
        <w:t>9</w:t>
      </w:r>
      <w:r w:rsidR="00E041FC" w:rsidRPr="00450B48">
        <w:rPr>
          <w:rFonts w:asciiTheme="majorHAnsi" w:hAnsiTheme="majorHAnsi" w:cs="Arial"/>
          <w:b/>
        </w:rPr>
        <w:t>-00</w:t>
      </w:r>
      <w:r w:rsidR="00A83359">
        <w:rPr>
          <w:rFonts w:asciiTheme="majorHAnsi" w:hAnsiTheme="majorHAnsi" w:cs="Arial"/>
          <w:b/>
        </w:rPr>
        <w:t>5</w:t>
      </w:r>
      <w:r w:rsidR="00E041FC" w:rsidRPr="00450B48">
        <w:rPr>
          <w:rFonts w:asciiTheme="majorHAnsi" w:hAnsiTheme="majorHAnsi" w:cs="Arial"/>
          <w:b/>
        </w:rPr>
        <w:t>;</w:t>
      </w:r>
    </w:p>
    <w:p w:rsidR="00E041FC" w:rsidRPr="00450B48" w:rsidRDefault="00E041FC" w:rsidP="00E041F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E87696" w:rsidRPr="00450B48" w:rsidRDefault="00E87696" w:rsidP="00E876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450B48">
        <w:rPr>
          <w:rFonts w:asciiTheme="majorHAnsi" w:hAnsiTheme="majorHAnsi" w:cs="Calibri"/>
        </w:rPr>
        <w:t xml:space="preserve">Ponuda treba sadržavati: </w:t>
      </w:r>
    </w:p>
    <w:p w:rsidR="00E87696" w:rsidRPr="00450B48" w:rsidRDefault="00E87696" w:rsidP="00E876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450B48">
        <w:rPr>
          <w:rFonts w:asciiTheme="majorHAnsi" w:hAnsiTheme="majorHAnsi" w:cs="Calibri"/>
        </w:rPr>
        <w:t xml:space="preserve">1. Prateću dokumentaciju </w:t>
      </w:r>
    </w:p>
    <w:p w:rsidR="00E87696" w:rsidRPr="00450B48" w:rsidRDefault="00E87696" w:rsidP="001D77E8">
      <w:pPr>
        <w:tabs>
          <w:tab w:val="left" w:pos="24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</w:rPr>
      </w:pPr>
      <w:r w:rsidRPr="00450B48">
        <w:rPr>
          <w:rFonts w:asciiTheme="majorHAnsi" w:hAnsiTheme="majorHAnsi" w:cs="Arial"/>
          <w:i/>
        </w:rPr>
        <w:t xml:space="preserve">(za pravna lica) </w:t>
      </w:r>
      <w:r w:rsidR="001D77E8" w:rsidRPr="00450B48">
        <w:rPr>
          <w:rFonts w:asciiTheme="majorHAnsi" w:hAnsiTheme="majorHAnsi" w:cs="Arial"/>
          <w:i/>
        </w:rPr>
        <w:tab/>
      </w:r>
    </w:p>
    <w:p w:rsidR="00E87696" w:rsidRPr="00450B48" w:rsidRDefault="00E87696" w:rsidP="00CB3D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8" w:line="240" w:lineRule="auto"/>
        <w:rPr>
          <w:rFonts w:asciiTheme="majorHAnsi" w:hAnsiTheme="majorHAnsi" w:cs="Arial"/>
        </w:rPr>
      </w:pPr>
      <w:r w:rsidRPr="00450B48">
        <w:rPr>
          <w:rFonts w:asciiTheme="majorHAnsi" w:hAnsiTheme="majorHAnsi" w:cs="Arial"/>
        </w:rPr>
        <w:t xml:space="preserve">Rješenje o registraciji </w:t>
      </w:r>
    </w:p>
    <w:p w:rsidR="00E87696" w:rsidRPr="00450B48" w:rsidRDefault="00E87696" w:rsidP="00CB3D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8" w:line="240" w:lineRule="auto"/>
        <w:rPr>
          <w:rFonts w:asciiTheme="majorHAnsi" w:hAnsiTheme="majorHAnsi" w:cs="Arial"/>
        </w:rPr>
      </w:pPr>
      <w:r w:rsidRPr="00450B48">
        <w:rPr>
          <w:rFonts w:asciiTheme="majorHAnsi" w:hAnsiTheme="majorHAnsi" w:cs="Arial"/>
        </w:rPr>
        <w:t xml:space="preserve">Uvjerenje o poreznoj registraciji </w:t>
      </w:r>
    </w:p>
    <w:p w:rsidR="00E87696" w:rsidRPr="00450B48" w:rsidRDefault="004416C9" w:rsidP="00CB3D9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50B48">
        <w:rPr>
          <w:rFonts w:asciiTheme="majorHAnsi" w:hAnsiTheme="majorHAnsi" w:cs="Arial"/>
        </w:rPr>
        <w:t>CV osobe koju</w:t>
      </w:r>
      <w:r w:rsidR="00E87696" w:rsidRPr="00450B48">
        <w:rPr>
          <w:rFonts w:asciiTheme="majorHAnsi" w:hAnsiTheme="majorHAnsi" w:cs="Arial"/>
        </w:rPr>
        <w:t xml:space="preserve"> </w:t>
      </w:r>
      <w:r w:rsidRPr="00450B48">
        <w:rPr>
          <w:rFonts w:asciiTheme="majorHAnsi" w:hAnsiTheme="majorHAnsi" w:cs="Arial"/>
        </w:rPr>
        <w:t>predlažete za vođenje treninga</w:t>
      </w:r>
    </w:p>
    <w:p w:rsidR="00E041FC" w:rsidRPr="00450B48" w:rsidRDefault="00E041FC" w:rsidP="00E876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</w:rPr>
      </w:pPr>
    </w:p>
    <w:p w:rsidR="00E87696" w:rsidRPr="00450B48" w:rsidRDefault="00E87696" w:rsidP="00E876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</w:rPr>
      </w:pPr>
      <w:r w:rsidRPr="00450B48">
        <w:rPr>
          <w:rFonts w:asciiTheme="majorHAnsi" w:hAnsiTheme="majorHAnsi" w:cs="Arial"/>
          <w:i/>
        </w:rPr>
        <w:t xml:space="preserve">(za fizička lica) </w:t>
      </w:r>
    </w:p>
    <w:p w:rsidR="00E87696" w:rsidRPr="00450B48" w:rsidRDefault="00E87696" w:rsidP="00CB3D9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rPr>
          <w:rFonts w:asciiTheme="majorHAnsi" w:hAnsiTheme="majorHAnsi" w:cs="Arial"/>
        </w:rPr>
      </w:pPr>
      <w:r w:rsidRPr="00450B48">
        <w:rPr>
          <w:rFonts w:asciiTheme="majorHAnsi" w:hAnsiTheme="majorHAnsi" w:cs="Arial"/>
        </w:rPr>
        <w:t xml:space="preserve">CV </w:t>
      </w:r>
    </w:p>
    <w:p w:rsidR="00E87696" w:rsidRPr="00450B48" w:rsidRDefault="004416C9" w:rsidP="00CB3D9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50B48">
        <w:rPr>
          <w:rFonts w:asciiTheme="majorHAnsi" w:hAnsiTheme="majorHAnsi" w:cs="Arial"/>
        </w:rPr>
        <w:t xml:space="preserve">Lista realizovanih treninga </w:t>
      </w:r>
    </w:p>
    <w:p w:rsidR="00727E17" w:rsidRPr="00450B48" w:rsidRDefault="00727E17" w:rsidP="004416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727E17" w:rsidRPr="00450B48" w:rsidRDefault="00B767CE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bookmarkStart w:id="2" w:name="_Hlk532907022"/>
      <w:r w:rsidRPr="00B767CE">
        <w:rPr>
          <w:rFonts w:asciiTheme="majorHAnsi" w:hAnsiTheme="majorHAnsi" w:cs="Arial"/>
          <w:b/>
          <w:bCs/>
        </w:rPr>
        <w:pict>
          <v:rect id="_x0000_i1031" style="width:468pt;height:1.5pt" o:hralign="center" o:hrstd="t" o:hrnoshade="t" o:hr="t" fillcolor="#00b0f0" stroked="f"/>
        </w:pict>
      </w:r>
      <w:bookmarkEnd w:id="2"/>
    </w:p>
    <w:p w:rsidR="001D77E8" w:rsidRPr="00450B48" w:rsidRDefault="001D77E8" w:rsidP="001D77E8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450B48">
        <w:rPr>
          <w:rFonts w:asciiTheme="majorHAnsi" w:hAnsiTheme="majorHAnsi" w:cs="Arial"/>
          <w:b/>
        </w:rPr>
        <w:t>VII KRITERIJI ZA ODABIR NAJBOLJE PONUDE</w:t>
      </w:r>
    </w:p>
    <w:p w:rsidR="001D77E8" w:rsidRPr="00450B48" w:rsidRDefault="001D77E8" w:rsidP="001D77E8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50B48">
        <w:rPr>
          <w:rFonts w:asciiTheme="majorHAnsi" w:hAnsiTheme="majorHAnsi" w:cs="Arial"/>
        </w:rPr>
        <w:t>Ugovarač će donijeti odluku o najpovoljnijoj ponudi na osnovu sljedećih kriterija:</w:t>
      </w:r>
    </w:p>
    <w:p w:rsidR="001D77E8" w:rsidRPr="00450B48" w:rsidRDefault="001D77E8" w:rsidP="001D77E8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5B7004" w:rsidRPr="00450B48" w:rsidRDefault="001D77E8" w:rsidP="00CB3D97">
      <w:pPr>
        <w:pStyle w:val="ListParagraph"/>
        <w:numPr>
          <w:ilvl w:val="0"/>
          <w:numId w:val="16"/>
        </w:num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50B48">
        <w:rPr>
          <w:rFonts w:asciiTheme="majorHAnsi" w:hAnsiTheme="majorHAnsi" w:cs="Arial"/>
        </w:rPr>
        <w:t>Ekspertiza i iskustvo aplikanta;</w:t>
      </w:r>
    </w:p>
    <w:p w:rsidR="005B7004" w:rsidRPr="00450B48" w:rsidRDefault="005B7004" w:rsidP="001D77E8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727E17" w:rsidRPr="00450B48" w:rsidRDefault="00B767CE" w:rsidP="001D77E8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B767CE">
        <w:rPr>
          <w:rFonts w:asciiTheme="majorHAnsi" w:hAnsiTheme="majorHAnsi" w:cs="Arial"/>
          <w:b/>
          <w:bCs/>
        </w:rPr>
        <w:pict>
          <v:rect id="_x0000_i1032" style="width:468pt;height:1.5pt" o:hralign="center" o:hrstd="t" o:hrnoshade="t" o:hr="t" fillcolor="#00b0f0" stroked="f"/>
        </w:pict>
      </w:r>
      <w:r w:rsidR="00727E17" w:rsidRPr="00450B48">
        <w:rPr>
          <w:rFonts w:asciiTheme="majorHAnsi" w:hAnsiTheme="majorHAnsi" w:cs="Arial"/>
        </w:rPr>
        <w:tab/>
      </w:r>
    </w:p>
    <w:p w:rsidR="005F3BEF" w:rsidRPr="00450B48" w:rsidRDefault="005F3BEF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</w:rPr>
      </w:pPr>
      <w:r w:rsidRPr="00450B48">
        <w:rPr>
          <w:rFonts w:asciiTheme="majorHAnsi" w:hAnsiTheme="majorHAnsi" w:cs="Arial"/>
          <w:b/>
        </w:rPr>
        <w:t>Kompletnu ponudu dostaviti na:</w:t>
      </w:r>
      <w:bookmarkStart w:id="3" w:name="_GoBack"/>
      <w:bookmarkEnd w:id="3"/>
    </w:p>
    <w:p w:rsidR="00540BCF" w:rsidRPr="00450B48" w:rsidRDefault="00540BCF" w:rsidP="005F3BE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69376B" w:rsidRPr="00450B48" w:rsidRDefault="00A3501C" w:rsidP="0069376B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sz w:val="24"/>
          <w:szCs w:val="24"/>
        </w:rPr>
      </w:pPr>
      <w:r w:rsidRPr="00450B48">
        <w:rPr>
          <w:rFonts w:ascii="Cambria Math" w:hAnsi="Cambria Math" w:cs="Arial"/>
          <w:sz w:val="24"/>
          <w:szCs w:val="24"/>
        </w:rPr>
        <w:t>E-mail adresu</w:t>
      </w:r>
      <w:r w:rsidR="00CC3813" w:rsidRPr="00450B48">
        <w:rPr>
          <w:rFonts w:ascii="Cambria Math" w:hAnsi="Cambria Math" w:cs="Arial"/>
          <w:sz w:val="24"/>
          <w:szCs w:val="24"/>
        </w:rPr>
        <w:t xml:space="preserve"> </w:t>
      </w:r>
      <w:r w:rsidR="00C33FB2" w:rsidRPr="00C33FB2">
        <w:rPr>
          <w:rFonts w:ascii="Cambria Math" w:hAnsi="Cambria Math" w:cs="Arial"/>
          <w:b/>
          <w:sz w:val="24"/>
          <w:szCs w:val="24"/>
        </w:rPr>
        <w:t>azolja@hcabl.org</w:t>
      </w:r>
      <w:r w:rsidRPr="00450B48">
        <w:rPr>
          <w:rFonts w:ascii="Cambria Math" w:hAnsi="Cambria Math" w:cs="Arial"/>
          <w:sz w:val="24"/>
          <w:szCs w:val="24"/>
        </w:rPr>
        <w:t xml:space="preserve">  </w:t>
      </w:r>
      <w:r w:rsidR="0069376B" w:rsidRPr="00450B48">
        <w:rPr>
          <w:rFonts w:ascii="Cambria Math" w:hAnsi="Cambria Math" w:cs="Arial"/>
          <w:sz w:val="24"/>
          <w:szCs w:val="24"/>
        </w:rPr>
        <w:t xml:space="preserve">ili na adresu: </w:t>
      </w:r>
      <w:r w:rsidRPr="00C33FB2">
        <w:rPr>
          <w:rFonts w:ascii="Cambria Math" w:hAnsi="Cambria Math" w:cs="Arial"/>
          <w:b/>
          <w:sz w:val="24"/>
          <w:szCs w:val="24"/>
        </w:rPr>
        <w:t xml:space="preserve">Bana Lazarevića 21, </w:t>
      </w:r>
      <w:r w:rsidR="0069376B" w:rsidRPr="00C33FB2">
        <w:rPr>
          <w:rFonts w:ascii="Cambria Math" w:hAnsi="Cambria Math" w:cs="Arial"/>
          <w:b/>
          <w:sz w:val="24"/>
          <w:szCs w:val="24"/>
        </w:rPr>
        <w:t>78 000 Banjaluka</w:t>
      </w:r>
      <w:r w:rsidRPr="00450B48">
        <w:rPr>
          <w:rFonts w:ascii="Cambria Math" w:hAnsi="Cambria Math" w:cs="Arial"/>
          <w:sz w:val="24"/>
          <w:szCs w:val="24"/>
        </w:rPr>
        <w:t>.</w:t>
      </w:r>
    </w:p>
    <w:p w:rsidR="0069376B" w:rsidRPr="00450B48" w:rsidRDefault="0069376B" w:rsidP="0069376B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sz w:val="24"/>
          <w:szCs w:val="24"/>
        </w:rPr>
      </w:pPr>
    </w:p>
    <w:p w:rsidR="0069376B" w:rsidRPr="001C0939" w:rsidRDefault="0069376B" w:rsidP="0069376B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sz w:val="24"/>
          <w:szCs w:val="24"/>
          <w:shd w:val="clear" w:color="auto" w:fill="FFFFFF"/>
        </w:rPr>
      </w:pPr>
      <w:r w:rsidRPr="001C0939">
        <w:rPr>
          <w:rFonts w:ascii="Cambria Math" w:hAnsi="Cambria Math" w:cs="Arial"/>
          <w:sz w:val="24"/>
          <w:szCs w:val="24"/>
        </w:rPr>
        <w:t>Ukoliko imate dodatnih pitanja tokom izrade ponude, kontaktirajte nas na:</w:t>
      </w:r>
      <w:r w:rsidR="00A3501C" w:rsidRPr="001C0939">
        <w:rPr>
          <w:rFonts w:ascii="Cambria Math" w:hAnsi="Cambria Math" w:cs="Arial"/>
          <w:sz w:val="24"/>
          <w:szCs w:val="24"/>
        </w:rPr>
        <w:t xml:space="preserve"> </w:t>
      </w:r>
      <w:r w:rsidR="00A3501C" w:rsidRPr="001C0939">
        <w:rPr>
          <w:rFonts w:ascii="Cambria Math" w:hAnsi="Cambria Math" w:cs="Arial"/>
          <w:b/>
          <w:sz w:val="24"/>
          <w:szCs w:val="24"/>
        </w:rPr>
        <w:t>0</w:t>
      </w:r>
      <w:r w:rsidRPr="001C0939">
        <w:rPr>
          <w:rFonts w:ascii="Cambria Math" w:hAnsi="Cambria Math" w:cs="Arial"/>
          <w:b/>
          <w:sz w:val="24"/>
          <w:szCs w:val="24"/>
          <w:shd w:val="clear" w:color="auto" w:fill="FFFFFF"/>
        </w:rPr>
        <w:t xml:space="preserve">51 </w:t>
      </w:r>
      <w:r w:rsidR="004416C9" w:rsidRPr="001C0939">
        <w:rPr>
          <w:rFonts w:ascii="Cambria Math" w:hAnsi="Cambria Math" w:cs="Arial"/>
          <w:b/>
          <w:sz w:val="24"/>
          <w:szCs w:val="24"/>
          <w:shd w:val="clear" w:color="auto" w:fill="FFFFFF"/>
        </w:rPr>
        <w:t>432 753</w:t>
      </w:r>
      <w:r w:rsidR="001C0939">
        <w:rPr>
          <w:rFonts w:ascii="Cambria Math" w:hAnsi="Cambria Math" w:cs="Arial"/>
          <w:b/>
          <w:sz w:val="24"/>
          <w:szCs w:val="24"/>
          <w:shd w:val="clear" w:color="auto" w:fill="FFFFFF"/>
        </w:rPr>
        <w:t xml:space="preserve"> ili </w:t>
      </w:r>
      <w:r w:rsidR="00C33FB2" w:rsidRPr="001C0939">
        <w:rPr>
          <w:rFonts w:ascii="Cambria Math" w:hAnsi="Cambria Math" w:cs="Arial"/>
          <w:b/>
          <w:sz w:val="24"/>
          <w:szCs w:val="24"/>
          <w:shd w:val="clear" w:color="auto" w:fill="FFFFFF"/>
        </w:rPr>
        <w:t>azolja@hcabl.org</w:t>
      </w:r>
      <w:r w:rsidR="00A3501C" w:rsidRPr="001C0939">
        <w:rPr>
          <w:rFonts w:ascii="Cambria Math" w:hAnsi="Cambria Math" w:cs="Arial"/>
          <w:b/>
          <w:sz w:val="24"/>
          <w:szCs w:val="24"/>
          <w:shd w:val="clear" w:color="auto" w:fill="FFFFFF"/>
        </w:rPr>
        <w:t>.</w:t>
      </w:r>
    </w:p>
    <w:p w:rsidR="00A3501C" w:rsidRPr="00450B48" w:rsidRDefault="00A3501C" w:rsidP="0069376B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69376B" w:rsidRPr="00450B48" w:rsidRDefault="0069376B" w:rsidP="0069376B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sz w:val="24"/>
          <w:szCs w:val="24"/>
        </w:rPr>
      </w:pPr>
      <w:r w:rsidRPr="00450B48">
        <w:rPr>
          <w:rFonts w:ascii="Cambria Math" w:hAnsi="Cambria Math" w:cs="Arial"/>
          <w:b/>
          <w:sz w:val="24"/>
          <w:szCs w:val="24"/>
        </w:rPr>
        <w:t>Ponude pristigle nakon navedenog roka za dostavljanje ponuda, neće se razmatrati.</w:t>
      </w:r>
    </w:p>
    <w:p w:rsidR="0069376B" w:rsidRPr="00450B48" w:rsidRDefault="0069376B" w:rsidP="0069376B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b/>
          <w:sz w:val="24"/>
          <w:szCs w:val="24"/>
        </w:rPr>
      </w:pPr>
    </w:p>
    <w:p w:rsidR="0069376B" w:rsidRPr="00450B48" w:rsidRDefault="0069376B" w:rsidP="0069376B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sz w:val="24"/>
          <w:szCs w:val="24"/>
        </w:rPr>
      </w:pPr>
      <w:r w:rsidRPr="00450B48">
        <w:rPr>
          <w:rFonts w:ascii="Cambria Math" w:hAnsi="Cambria Math" w:cs="Arial"/>
          <w:sz w:val="24"/>
          <w:szCs w:val="24"/>
        </w:rPr>
        <w:t xml:space="preserve">Informacije o ugovaraču su dostupne na </w:t>
      </w:r>
      <w:hyperlink r:id="rId8" w:history="1">
        <w:r w:rsidR="00AF07FC" w:rsidRPr="00450B48">
          <w:rPr>
            <w:rStyle w:val="Hyperlink"/>
            <w:rFonts w:ascii="Cambria Math" w:hAnsi="Cambria Math" w:cs="Arial"/>
            <w:color w:val="auto"/>
            <w:sz w:val="24"/>
            <w:szCs w:val="24"/>
          </w:rPr>
          <w:t>www.hcabl.org</w:t>
        </w:r>
      </w:hyperlink>
    </w:p>
    <w:p w:rsidR="005B7004" w:rsidRPr="00450B48" w:rsidRDefault="005B7004" w:rsidP="005B7004">
      <w:pPr>
        <w:rPr>
          <w:rFonts w:asciiTheme="majorHAnsi" w:hAnsiTheme="majorHAnsi" w:cs="Arial"/>
        </w:rPr>
      </w:pPr>
    </w:p>
    <w:sectPr w:rsidR="005B7004" w:rsidRPr="00450B48" w:rsidSect="00BE1BD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AF" w:rsidRDefault="00E66EAF" w:rsidP="005F3BEF">
      <w:pPr>
        <w:spacing w:after="0" w:line="240" w:lineRule="auto"/>
      </w:pPr>
      <w:r>
        <w:separator/>
      </w:r>
    </w:p>
  </w:endnote>
  <w:endnote w:type="continuationSeparator" w:id="0">
    <w:p w:rsidR="00E66EAF" w:rsidRDefault="00E66EAF" w:rsidP="005F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EF" w:rsidRPr="00226918" w:rsidRDefault="005F3BEF" w:rsidP="005B7004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Theme="majorHAnsi" w:hAnsiTheme="majorHAnsi" w:cs="Cambria"/>
        <w:color w:val="000000"/>
        <w:sz w:val="16"/>
        <w:szCs w:val="20"/>
      </w:rPr>
    </w:pPr>
    <w:r w:rsidRPr="00226918">
      <w:rPr>
        <w:rFonts w:asciiTheme="majorHAnsi" w:hAnsiTheme="majorHAnsi" w:cs="Cambria"/>
        <w:color w:val="000000"/>
        <w:sz w:val="16"/>
        <w:szCs w:val="20"/>
      </w:rPr>
      <w:t>The Project “Communities of Different, but Equal Citizens is funded by the</w:t>
    </w:r>
    <w:r w:rsidR="00226918">
      <w:rPr>
        <w:rFonts w:asciiTheme="majorHAnsi" w:hAnsiTheme="majorHAnsi" w:cs="Cambria"/>
        <w:color w:val="000000"/>
        <w:sz w:val="16"/>
        <w:szCs w:val="20"/>
      </w:rPr>
      <w:t xml:space="preserve"> </w:t>
    </w:r>
    <w:r w:rsidR="00345DC5">
      <w:rPr>
        <w:rFonts w:asciiTheme="majorHAnsi" w:hAnsiTheme="majorHAnsi" w:cs="Cambria"/>
        <w:color w:val="000000"/>
        <w:sz w:val="16"/>
        <w:szCs w:val="20"/>
      </w:rPr>
      <w:t>European Union</w:t>
    </w:r>
    <w:r w:rsidRPr="00226918">
      <w:rPr>
        <w:rFonts w:asciiTheme="majorHAnsi" w:hAnsiTheme="majorHAnsi" w:cs="Cambria"/>
        <w:color w:val="000000"/>
        <w:sz w:val="16"/>
        <w:szCs w:val="20"/>
      </w:rPr>
      <w:t xml:space="preserve">. </w:t>
    </w:r>
    <w:r w:rsidR="00CC448E" w:rsidRPr="00226918">
      <w:rPr>
        <w:rFonts w:asciiTheme="majorHAnsi" w:hAnsiTheme="majorHAnsi" w:cs="Cambria"/>
        <w:color w:val="000000"/>
        <w:sz w:val="16"/>
        <w:szCs w:val="20"/>
      </w:rPr>
      <w:t>The content of this document</w:t>
    </w:r>
    <w:r w:rsidR="00CC448E" w:rsidRPr="00226918">
      <w:rPr>
        <w:rFonts w:asciiTheme="majorHAnsi" w:hAnsiTheme="majorHAnsi"/>
      </w:rPr>
      <w:t xml:space="preserve"> </w:t>
    </w:r>
    <w:r w:rsidR="00CC448E" w:rsidRPr="00226918">
      <w:rPr>
        <w:rFonts w:asciiTheme="majorHAnsi" w:hAnsiTheme="majorHAnsi" w:cs="Cambria"/>
        <w:color w:val="000000"/>
        <w:sz w:val="16"/>
        <w:szCs w:val="20"/>
      </w:rPr>
      <w:t>are the sole responsibility of and do not necessarily reflect the views of the European Union';</w:t>
    </w:r>
  </w:p>
  <w:p w:rsidR="005F3BEF" w:rsidRPr="00226918" w:rsidRDefault="00345DC5">
    <w:pPr>
      <w:pStyle w:val="Footer"/>
      <w:rPr>
        <w:rFonts w:asciiTheme="majorHAnsi" w:hAnsiTheme="majorHAnsi" w:cs="Cambria"/>
        <w:color w:val="000000"/>
        <w:sz w:val="16"/>
        <w:szCs w:val="20"/>
      </w:rPr>
    </w:pPr>
    <w:r>
      <w:rPr>
        <w:rFonts w:asciiTheme="majorHAnsi" w:hAnsiTheme="majorHAnsi" w:cs="Cambria"/>
        <w:color w:val="000000"/>
        <w:sz w:val="16"/>
        <w:szCs w:val="20"/>
      </w:rPr>
      <w:t>Projekat</w:t>
    </w:r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 “Zajednice različitih, ali ravnopravnih građana“ je finansiran od strane Evropske unije. Za sadržaj ovog dokumenta je odgovoran  autor teksta </w:t>
    </w:r>
    <w:r w:rsidR="0055784F" w:rsidRPr="00226918">
      <w:rPr>
        <w:rFonts w:asciiTheme="majorHAnsi" w:hAnsiTheme="majorHAnsi" w:cs="Cambria"/>
        <w:color w:val="000000"/>
        <w:sz w:val="16"/>
        <w:szCs w:val="20"/>
      </w:rPr>
      <w:t xml:space="preserve">i </w:t>
    </w:r>
    <w:r w:rsidR="00CC448E" w:rsidRPr="00226918">
      <w:rPr>
        <w:rFonts w:asciiTheme="majorHAnsi" w:hAnsiTheme="majorHAnsi" w:cs="Cambria"/>
        <w:color w:val="000000"/>
        <w:sz w:val="16"/>
        <w:szCs w:val="20"/>
      </w:rPr>
      <w:t xml:space="preserve">ne odražava </w:t>
    </w:r>
    <w:r w:rsidR="0055784F" w:rsidRPr="00226918">
      <w:rPr>
        <w:rFonts w:asciiTheme="majorHAnsi" w:hAnsiTheme="majorHAnsi" w:cs="Cambria"/>
        <w:color w:val="000000"/>
        <w:sz w:val="16"/>
        <w:szCs w:val="20"/>
      </w:rPr>
      <w:t xml:space="preserve">nužno </w:t>
    </w:r>
    <w:r w:rsidR="00CC448E" w:rsidRPr="00226918">
      <w:rPr>
        <w:rFonts w:asciiTheme="majorHAnsi" w:hAnsiTheme="majorHAnsi" w:cs="Cambria"/>
        <w:color w:val="000000"/>
        <w:sz w:val="16"/>
        <w:szCs w:val="20"/>
      </w:rPr>
      <w:t>stavove Evropske unije.</w:t>
    </w:r>
  </w:p>
  <w:p w:rsidR="005F3BEF" w:rsidRDefault="00B767CE" w:rsidP="005B7004">
    <w:pPr>
      <w:pStyle w:val="Footer"/>
      <w:jc w:val="right"/>
    </w:pPr>
    <w:r>
      <w:fldChar w:fldCharType="begin"/>
    </w:r>
    <w:r w:rsidR="005B7004">
      <w:instrText xml:space="preserve"> PAGE   \* MERGEFORMAT </w:instrText>
    </w:r>
    <w:r>
      <w:fldChar w:fldCharType="separate"/>
    </w:r>
    <w:r w:rsidR="00E4797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AF" w:rsidRDefault="00E66EAF" w:rsidP="005F3BEF">
      <w:pPr>
        <w:spacing w:after="0" w:line="240" w:lineRule="auto"/>
      </w:pPr>
      <w:r>
        <w:separator/>
      </w:r>
    </w:p>
  </w:footnote>
  <w:footnote w:type="continuationSeparator" w:id="0">
    <w:p w:rsidR="00E66EAF" w:rsidRDefault="00E66EAF" w:rsidP="005F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EF" w:rsidRPr="00873318" w:rsidRDefault="00226918" w:rsidP="005F3BEF">
    <w:pPr>
      <w:pStyle w:val="Heading1"/>
      <w:spacing w:before="0" w:line="276" w:lineRule="aut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93345</wp:posOffset>
          </wp:positionV>
          <wp:extent cx="857250" cy="800100"/>
          <wp:effectExtent l="19050" t="0" r="0" b="0"/>
          <wp:wrapSquare wrapText="bothSides"/>
          <wp:docPr id="6" name="Picture 3" descr="okrugli logo 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rugli logo N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67CE" w:rsidRPr="00B767CE">
      <w:rPr>
        <w:rFonts w:ascii="Arial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58.5pt;margin-top:12.1pt;width:52pt;height:51.65pt;z-index:251660288;mso-wrap-style:tight;mso-position-horizontal-relative:text;mso-position-vertical-relative:text">
          <v:imagedata r:id="rId2" o:title=""/>
        </v:shape>
        <o:OLEObject Type="Embed" ProgID="AcroExch.Document.11" ShapeID="_x0000_s2049" DrawAspect="Content" ObjectID="_1618399141" r:id="rId3"/>
      </w:pict>
    </w:r>
    <w:r w:rsidR="005F3BEF" w:rsidRPr="00873318">
      <w:rPr>
        <w:rFonts w:ascii="Arial" w:hAnsi="Arial" w:cs="Arial"/>
        <w:noProof/>
        <w:sz w:val="22"/>
        <w:szCs w:val="22"/>
      </w:rPr>
      <w:drawing>
        <wp:inline distT="0" distB="0" distL="0" distR="0">
          <wp:extent cx="1038225" cy="723900"/>
          <wp:effectExtent l="19050" t="0" r="0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3" cy="723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BEF">
      <w:rPr>
        <w:rFonts w:ascii="Arial" w:hAnsi="Arial" w:cs="Arial"/>
        <w:b/>
        <w:sz w:val="22"/>
        <w:szCs w:val="22"/>
      </w:rPr>
      <w:t xml:space="preserve">      </w:t>
    </w:r>
    <w:r w:rsidR="005F3BEF" w:rsidRPr="00873318">
      <w:rPr>
        <w:rFonts w:ascii="Arial" w:hAnsi="Arial" w:cs="Arial"/>
        <w:b/>
        <w:sz w:val="22"/>
        <w:szCs w:val="22"/>
      </w:rPr>
      <w:t xml:space="preserve">  </w:t>
    </w:r>
    <w:r w:rsidR="005F3BEF" w:rsidRPr="00873318">
      <w:rPr>
        <w:rFonts w:ascii="Arial" w:hAnsi="Arial" w:cs="Arial"/>
        <w:noProof/>
        <w:sz w:val="22"/>
        <w:szCs w:val="22"/>
      </w:rPr>
      <w:drawing>
        <wp:inline distT="0" distB="0" distL="0" distR="0">
          <wp:extent cx="1323975" cy="389890"/>
          <wp:effectExtent l="19050" t="0" r="9525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569" cy="39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BEF" w:rsidRPr="00873318">
      <w:rPr>
        <w:rFonts w:ascii="Arial" w:hAnsi="Arial" w:cs="Arial"/>
        <w:b/>
        <w:sz w:val="22"/>
        <w:szCs w:val="22"/>
      </w:rPr>
      <w:t xml:space="preserve">                                     </w:t>
    </w:r>
    <w:r>
      <w:rPr>
        <w:rFonts w:ascii="Arial" w:hAnsi="Arial" w:cs="Arial"/>
        <w:b/>
        <w:sz w:val="22"/>
        <w:szCs w:val="22"/>
      </w:rPr>
      <w:t xml:space="preserve">  </w:t>
    </w:r>
    <w:r w:rsidR="005F3BEF" w:rsidRPr="00873318">
      <w:rPr>
        <w:rFonts w:ascii="Arial" w:hAnsi="Arial" w:cs="Arial"/>
        <w:b/>
        <w:sz w:val="22"/>
        <w:szCs w:val="22"/>
      </w:rPr>
      <w:t xml:space="preserve">   </w:t>
    </w:r>
    <w:r>
      <w:rPr>
        <w:rFonts w:ascii="Arial" w:hAnsi="Arial" w:cs="Arial"/>
        <w:b/>
        <w:sz w:val="22"/>
        <w:szCs w:val="22"/>
      </w:rPr>
      <w:t xml:space="preserve">      </w:t>
    </w:r>
  </w:p>
  <w:p w:rsidR="005F3BEF" w:rsidRDefault="005F3BEF">
    <w:pPr>
      <w:pStyle w:val="Header"/>
    </w:pPr>
  </w:p>
  <w:p w:rsidR="005F3BEF" w:rsidRPr="00DB1653" w:rsidRDefault="00763F37" w:rsidP="005F3BEF">
    <w:pPr>
      <w:pStyle w:val="Heading1"/>
      <w:spacing w:before="0" w:line="276" w:lineRule="auto"/>
      <w:rPr>
        <w:rFonts w:ascii="Arial" w:hAnsi="Arial" w:cs="Arial"/>
        <w:b/>
        <w:color w:val="auto"/>
        <w:sz w:val="22"/>
        <w:szCs w:val="22"/>
      </w:rPr>
    </w:pPr>
    <w:r>
      <w:rPr>
        <w:rFonts w:ascii="Arial" w:hAnsi="Arial" w:cs="Arial"/>
        <w:b/>
        <w:color w:val="auto"/>
        <w:sz w:val="22"/>
        <w:szCs w:val="22"/>
      </w:rPr>
      <w:t>Projekat finansira</w:t>
    </w:r>
    <w:r w:rsidR="005F3BEF">
      <w:rPr>
        <w:rFonts w:ascii="Arial" w:hAnsi="Arial" w:cs="Arial"/>
        <w:b/>
        <w:color w:val="auto"/>
        <w:sz w:val="22"/>
        <w:szCs w:val="22"/>
      </w:rPr>
      <w:t xml:space="preserve"> E</w:t>
    </w:r>
    <w:r>
      <w:rPr>
        <w:rFonts w:ascii="Arial" w:hAnsi="Arial" w:cs="Arial"/>
        <w:b/>
        <w:color w:val="auto"/>
        <w:sz w:val="22"/>
        <w:szCs w:val="22"/>
      </w:rPr>
      <w:t>vropska unija</w:t>
    </w:r>
  </w:p>
  <w:p w:rsidR="005F3BEF" w:rsidRDefault="005F3B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0F05"/>
    <w:multiLevelType w:val="hybridMultilevel"/>
    <w:tmpl w:val="C13A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3021"/>
    <w:multiLevelType w:val="hybridMultilevel"/>
    <w:tmpl w:val="5F92C5C2"/>
    <w:lvl w:ilvl="0" w:tplc="FE6E7C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234563"/>
    <w:multiLevelType w:val="hybridMultilevel"/>
    <w:tmpl w:val="45BC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71DBD"/>
    <w:multiLevelType w:val="hybridMultilevel"/>
    <w:tmpl w:val="90FE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69D3"/>
    <w:multiLevelType w:val="hybridMultilevel"/>
    <w:tmpl w:val="07FEFD62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D7DAB"/>
    <w:multiLevelType w:val="hybridMultilevel"/>
    <w:tmpl w:val="D38C1FEC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36E4F"/>
    <w:multiLevelType w:val="hybridMultilevel"/>
    <w:tmpl w:val="44AE1DC8"/>
    <w:lvl w:ilvl="0" w:tplc="FE6E7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6130F"/>
    <w:multiLevelType w:val="hybridMultilevel"/>
    <w:tmpl w:val="95E87A24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240FE"/>
    <w:multiLevelType w:val="hybridMultilevel"/>
    <w:tmpl w:val="87F1D0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EDD3F81"/>
    <w:multiLevelType w:val="hybridMultilevel"/>
    <w:tmpl w:val="4DB8F8FC"/>
    <w:lvl w:ilvl="0" w:tplc="473E8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53D9A"/>
    <w:multiLevelType w:val="hybridMultilevel"/>
    <w:tmpl w:val="33944374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A70C7"/>
    <w:multiLevelType w:val="hybridMultilevel"/>
    <w:tmpl w:val="BA9EB52E"/>
    <w:lvl w:ilvl="0" w:tplc="CC8EE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470E4"/>
    <w:multiLevelType w:val="hybridMultilevel"/>
    <w:tmpl w:val="428086F8"/>
    <w:lvl w:ilvl="0" w:tplc="FE6E7C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CD5894"/>
    <w:multiLevelType w:val="hybridMultilevel"/>
    <w:tmpl w:val="C476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4479F"/>
    <w:multiLevelType w:val="hybridMultilevel"/>
    <w:tmpl w:val="0DC80A10"/>
    <w:lvl w:ilvl="0" w:tplc="09102C06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F2BA8"/>
    <w:multiLevelType w:val="hybridMultilevel"/>
    <w:tmpl w:val="052A9E46"/>
    <w:lvl w:ilvl="0" w:tplc="22C069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B14D0"/>
    <w:multiLevelType w:val="hybridMultilevel"/>
    <w:tmpl w:val="2D163472"/>
    <w:lvl w:ilvl="0" w:tplc="FE6E7C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AD0F81"/>
    <w:multiLevelType w:val="hybridMultilevel"/>
    <w:tmpl w:val="EA567806"/>
    <w:lvl w:ilvl="0" w:tplc="FE6E7C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13"/>
  </w:num>
  <w:num w:numId="7">
    <w:abstractNumId w:val="8"/>
  </w:num>
  <w:num w:numId="8">
    <w:abstractNumId w:val="14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15"/>
  </w:num>
  <w:num w:numId="14">
    <w:abstractNumId w:val="6"/>
  </w:num>
  <w:num w:numId="15">
    <w:abstractNumId w:val="16"/>
  </w:num>
  <w:num w:numId="16">
    <w:abstractNumId w:val="12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3BEF"/>
    <w:rsid w:val="000446A0"/>
    <w:rsid w:val="000621F0"/>
    <w:rsid w:val="000777B5"/>
    <w:rsid w:val="00084F87"/>
    <w:rsid w:val="00096B0E"/>
    <w:rsid w:val="000B16E3"/>
    <w:rsid w:val="000D5CB8"/>
    <w:rsid w:val="000E4002"/>
    <w:rsid w:val="00101E27"/>
    <w:rsid w:val="00186458"/>
    <w:rsid w:val="001864C8"/>
    <w:rsid w:val="001B7329"/>
    <w:rsid w:val="001C05A9"/>
    <w:rsid w:val="001C0939"/>
    <w:rsid w:val="001D76A7"/>
    <w:rsid w:val="001D77E8"/>
    <w:rsid w:val="00206028"/>
    <w:rsid w:val="00226918"/>
    <w:rsid w:val="00291F9A"/>
    <w:rsid w:val="002B04CD"/>
    <w:rsid w:val="002B3AE3"/>
    <w:rsid w:val="002D2804"/>
    <w:rsid w:val="002E06F5"/>
    <w:rsid w:val="002F0E53"/>
    <w:rsid w:val="00314685"/>
    <w:rsid w:val="00340BA6"/>
    <w:rsid w:val="00345DC5"/>
    <w:rsid w:val="003620C4"/>
    <w:rsid w:val="00375DBA"/>
    <w:rsid w:val="003953FC"/>
    <w:rsid w:val="004066F9"/>
    <w:rsid w:val="00421006"/>
    <w:rsid w:val="004416C9"/>
    <w:rsid w:val="00450B48"/>
    <w:rsid w:val="00462FA0"/>
    <w:rsid w:val="0047119B"/>
    <w:rsid w:val="00475714"/>
    <w:rsid w:val="00497560"/>
    <w:rsid w:val="00497A86"/>
    <w:rsid w:val="004D7745"/>
    <w:rsid w:val="004F3866"/>
    <w:rsid w:val="00517BFA"/>
    <w:rsid w:val="00533367"/>
    <w:rsid w:val="00540BCF"/>
    <w:rsid w:val="0055784F"/>
    <w:rsid w:val="005B076C"/>
    <w:rsid w:val="005B6C88"/>
    <w:rsid w:val="005B7004"/>
    <w:rsid w:val="005C795D"/>
    <w:rsid w:val="005E00F9"/>
    <w:rsid w:val="005F3AB5"/>
    <w:rsid w:val="005F3BEF"/>
    <w:rsid w:val="00606666"/>
    <w:rsid w:val="00617289"/>
    <w:rsid w:val="00674291"/>
    <w:rsid w:val="0069376B"/>
    <w:rsid w:val="0069684D"/>
    <w:rsid w:val="006B1CDE"/>
    <w:rsid w:val="006F41B1"/>
    <w:rsid w:val="00700860"/>
    <w:rsid w:val="00702C2C"/>
    <w:rsid w:val="00727E17"/>
    <w:rsid w:val="007459BD"/>
    <w:rsid w:val="00751CD2"/>
    <w:rsid w:val="00757E63"/>
    <w:rsid w:val="00763F37"/>
    <w:rsid w:val="007905DA"/>
    <w:rsid w:val="00790BD0"/>
    <w:rsid w:val="007A1422"/>
    <w:rsid w:val="007F5D64"/>
    <w:rsid w:val="007F7C31"/>
    <w:rsid w:val="0084726B"/>
    <w:rsid w:val="00853786"/>
    <w:rsid w:val="008715A2"/>
    <w:rsid w:val="00873F27"/>
    <w:rsid w:val="00876285"/>
    <w:rsid w:val="008D0B09"/>
    <w:rsid w:val="008D617A"/>
    <w:rsid w:val="008F3056"/>
    <w:rsid w:val="0090135E"/>
    <w:rsid w:val="00923737"/>
    <w:rsid w:val="00923E67"/>
    <w:rsid w:val="00927CF2"/>
    <w:rsid w:val="00951FDA"/>
    <w:rsid w:val="00957B01"/>
    <w:rsid w:val="00966521"/>
    <w:rsid w:val="00983FD5"/>
    <w:rsid w:val="009C2820"/>
    <w:rsid w:val="009F52A4"/>
    <w:rsid w:val="00A230AB"/>
    <w:rsid w:val="00A31C47"/>
    <w:rsid w:val="00A32262"/>
    <w:rsid w:val="00A3501C"/>
    <w:rsid w:val="00A57013"/>
    <w:rsid w:val="00A75CDF"/>
    <w:rsid w:val="00A83359"/>
    <w:rsid w:val="00A87210"/>
    <w:rsid w:val="00AA2CF9"/>
    <w:rsid w:val="00AA650D"/>
    <w:rsid w:val="00AA685A"/>
    <w:rsid w:val="00AC672A"/>
    <w:rsid w:val="00AF07FC"/>
    <w:rsid w:val="00B02F0C"/>
    <w:rsid w:val="00B6267B"/>
    <w:rsid w:val="00B767CE"/>
    <w:rsid w:val="00B76BAF"/>
    <w:rsid w:val="00B927F7"/>
    <w:rsid w:val="00B969A4"/>
    <w:rsid w:val="00BB10ED"/>
    <w:rsid w:val="00BB48E0"/>
    <w:rsid w:val="00BE1BD3"/>
    <w:rsid w:val="00C17B2D"/>
    <w:rsid w:val="00C33FB2"/>
    <w:rsid w:val="00C3566C"/>
    <w:rsid w:val="00C5238B"/>
    <w:rsid w:val="00C57B1B"/>
    <w:rsid w:val="00C73CA1"/>
    <w:rsid w:val="00C82AD1"/>
    <w:rsid w:val="00C863F7"/>
    <w:rsid w:val="00CA5E19"/>
    <w:rsid w:val="00CB1474"/>
    <w:rsid w:val="00CB3471"/>
    <w:rsid w:val="00CB3D97"/>
    <w:rsid w:val="00CC17C0"/>
    <w:rsid w:val="00CC3813"/>
    <w:rsid w:val="00CC448E"/>
    <w:rsid w:val="00CC6166"/>
    <w:rsid w:val="00CE5740"/>
    <w:rsid w:val="00CF2E49"/>
    <w:rsid w:val="00D15EAB"/>
    <w:rsid w:val="00D31D87"/>
    <w:rsid w:val="00D51640"/>
    <w:rsid w:val="00D5347C"/>
    <w:rsid w:val="00DF01E0"/>
    <w:rsid w:val="00E041FC"/>
    <w:rsid w:val="00E05AFB"/>
    <w:rsid w:val="00E07913"/>
    <w:rsid w:val="00E40CE9"/>
    <w:rsid w:val="00E4797B"/>
    <w:rsid w:val="00E66EAF"/>
    <w:rsid w:val="00E67E5A"/>
    <w:rsid w:val="00E856AD"/>
    <w:rsid w:val="00E87696"/>
    <w:rsid w:val="00EA4F74"/>
    <w:rsid w:val="00EF1F09"/>
    <w:rsid w:val="00EF7BF7"/>
    <w:rsid w:val="00F0077B"/>
    <w:rsid w:val="00F00A61"/>
    <w:rsid w:val="00F27BED"/>
    <w:rsid w:val="00F41486"/>
    <w:rsid w:val="00F50CEF"/>
    <w:rsid w:val="00F514E4"/>
    <w:rsid w:val="00F576ED"/>
    <w:rsid w:val="00F603BD"/>
    <w:rsid w:val="00F94968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45"/>
  </w:style>
  <w:style w:type="paragraph" w:styleId="Heading1">
    <w:name w:val="heading 1"/>
    <w:basedOn w:val="Normal"/>
    <w:next w:val="Normal"/>
    <w:link w:val="Heading1Char"/>
    <w:uiPriority w:val="9"/>
    <w:qFormat/>
    <w:rsid w:val="005F3B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BEF"/>
  </w:style>
  <w:style w:type="paragraph" w:styleId="Footer">
    <w:name w:val="footer"/>
    <w:basedOn w:val="Normal"/>
    <w:link w:val="FooterChar"/>
    <w:uiPriority w:val="99"/>
    <w:unhideWhenUsed/>
    <w:rsid w:val="005F3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EF"/>
  </w:style>
  <w:style w:type="paragraph" w:styleId="BalloonText">
    <w:name w:val="Balloon Text"/>
    <w:basedOn w:val="Normal"/>
    <w:link w:val="BalloonTextChar"/>
    <w:uiPriority w:val="99"/>
    <w:semiHidden/>
    <w:unhideWhenUsed/>
    <w:rsid w:val="005F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3B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3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B6C88"/>
    <w:pPr>
      <w:ind w:left="720"/>
      <w:contextualSpacing/>
    </w:pPr>
  </w:style>
  <w:style w:type="paragraph" w:customStyle="1" w:styleId="Default">
    <w:name w:val="Default"/>
    <w:rsid w:val="00951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1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21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0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a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F933-48D8-4465-BA4C-B4C6BEF7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w7</cp:lastModifiedBy>
  <cp:revision>7</cp:revision>
  <cp:lastPrinted>2018-12-12T12:58:00Z</cp:lastPrinted>
  <dcterms:created xsi:type="dcterms:W3CDTF">2019-05-03T09:42:00Z</dcterms:created>
  <dcterms:modified xsi:type="dcterms:W3CDTF">2019-05-03T12:33:00Z</dcterms:modified>
</cp:coreProperties>
</file>